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A voz da mulher nos dias de hoje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Olá #girlspower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Março já começou e este mês iremos focar exclusivamente em textos sobre nós, mulheres e únicas, afinal cada uma tem o seu jeitinho, não é mesmo meninasss?</w:t>
      </w:r>
    </w:p>
    <w:p w:rsidR="00000000" w:rsidDel="00000000" w:rsidP="00000000" w:rsidRDefault="00000000" w:rsidRPr="00000000" w14:paraId="00000007">
      <w:pPr>
        <w:jc w:val="both"/>
        <w:rPr>
          <w:u w:val="single"/>
        </w:rPr>
      </w:pPr>
      <w:r w:rsidDel="00000000" w:rsidR="00000000" w:rsidRPr="00000000">
        <w:rPr>
          <w:rtl w:val="0"/>
        </w:rPr>
        <w:t xml:space="preserve">Então em comemoração ao nosso mês, e a nossa voz! Trouxemos uma promoção especial na nossa loja, que vocês podem </w:t>
      </w:r>
      <w:r w:rsidDel="00000000" w:rsidR="00000000" w:rsidRPr="00000000">
        <w:rPr>
          <w:u w:val="single"/>
          <w:rtl w:val="0"/>
        </w:rPr>
        <w:t xml:space="preserve">conferir aqui.</w:t>
      </w:r>
    </w:p>
    <w:p w:rsidR="00000000" w:rsidDel="00000000" w:rsidP="00000000" w:rsidRDefault="00000000" w:rsidRPr="00000000" w14:paraId="00000008">
      <w:pPr>
        <w:jc w:val="both"/>
        <w:rPr>
          <w:sz w:val="28"/>
          <w:szCs w:val="28"/>
          <w:u w:val="single"/>
        </w:rPr>
      </w:pPr>
      <w:r w:rsidDel="00000000" w:rsidR="00000000" w:rsidRPr="00000000">
        <w:rPr>
          <w:rtl w:val="0"/>
        </w:rPr>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A voz da mulher antigamente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Já pararam pra pensar no quanto a nossa voz aumentou nos últimos anos? No poder que temos hoje em dia, em comparação há, por exemplo, cem anos atrás? Muitas das nossas avós nasceram em uma época em que a mulher não tinha direito de votar, e precisava de uma autorização do marido para poder trabalhar! (Um absurdo né? Mas resistimos e estamos provando cada vez mais nosso valor).</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É essencial lembrarmos desse fato histórico que é a igualdade de gênero que foi tratada em aspecto internacional somente em 1945, pode parecer uma data distante para algumas, mas já pensaram que durante 1945 anos (e mais, considerando o período a.C.) mulheres foram inferiorizadas, durante todo esse período, sendo consideradas incapazes?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sz w:val="28"/>
          <w:szCs w:val="28"/>
        </w:rPr>
      </w:pPr>
      <w:r w:rsidDel="00000000" w:rsidR="00000000" w:rsidRPr="00000000">
        <w:rPr>
          <w:sz w:val="28"/>
          <w:szCs w:val="28"/>
          <w:rtl w:val="0"/>
        </w:rPr>
        <w:t xml:space="preserve">Últimas conquistas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Repito: pode parecer distante, mas não é! Devemos comemorar cada vitória e fortalecer nossas forças para conseguirmos cada vez mais a igualdade que tanto queremos.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Um ótimo exemplo atual é a lei Maria da Penha, aprovada somente em 2006, lei importantíssima que foi aprovada há somente 14 anos! Outra lei foi a da importunação sexual, faz só um ano que está sendo aplicada, consegue imaginar que dois anos atrás, um homem lhe importunando não recebia infração nenhuma? Pois é, e o nosso esforço não está sendo em vão.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Esses detalhes são coisas que normalmente não paramos para refletir no nosso dia-a-dia, do quanto a nossa voz foi silenciada por tanto tempo e hoje temos os nossos direitos garantidos, a nossa voz foi finalmente escutada, depois da luta de diversas mulheres, hoje vivemos em uma sociedade mais justa (não que tudo seja um mar de rosas atualmente, porém é de se agradecer já o que temos HOJE, e não desistir dos nossos direitos do AMANHÃ).</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[FOTO MANIFESTAÇÃO FEMINISTA]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A voz da mulher na nossa sociedade</w:t>
      </w:r>
    </w:p>
    <w:p w:rsidR="00000000" w:rsidDel="00000000" w:rsidP="00000000" w:rsidRDefault="00000000" w:rsidRPr="00000000" w14:paraId="0000001B">
      <w:pPr>
        <w:jc w:val="both"/>
        <w:rPr/>
      </w:pPr>
      <w:r w:rsidDel="00000000" w:rsidR="00000000" w:rsidRPr="00000000">
        <w:rPr>
          <w:rtl w:val="0"/>
        </w:rPr>
        <w:t xml:space="preserve">Tratamos de assuntos onde a lei entrou, porém vamos analisar também do ponto de vista da sociedade, da visão familiar: era comum o homem ser o único a trabalhar, e tenha dó da mulher que pedisse permissão! Era um não, não e NÃO! Mulher era supostamente feita somente para cuidar da casa e dos filhos, e, às vezes, os maridos mais “bonzinhos” deixavam elas cuidar do plantio (em áreas rurais).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Estudar? Por quê? E pra quê? Mulher não podia, tinha mais coisas a fazer! Em 1827 “aprovaram” mulheres fazerem o ensino elementar, e só em 1879 permitiram ir para o ensino superior, e tenha uma admiração profunda da mulher que o fez, visto que foi duramente criticada por todas pessoas, seja homem ou mulher.</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O direito de salário igual para a mesma função só foi aprovado em 1951 e vamos concordar que ele não está funcionando bem ainda, e não só aqui no Brasil.</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O que fazer nos dias de hoje</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Atualmente, no Brasil, temos todos direitos (nem todos cumpridos a risca, porém legalmente temos) então o nosso trabalho (como mulheres) atualmente é quando ocorre alguma infração, vamos a luta e lutamos pela nossa IGUALDADE, mas principalmente, trabalhamos para mudar a visão da mulher na sociedade, que por muitas vezes ainda perpetua uma visão machista e extremamente inadequada (alô, estamos no século XXI)! Além de apoiar as mulheres de outros lugares do mundo que ainda não tem os nossos direitos.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Piadinhas sobre mulheres ruins no volante, sobre loiras de farmácia, quem nunca escutou? E o pior é que muitas vezes perpetuamos essas piadas desagradáveis por conta própria, pensando “que mal faz?” e não vendo a verdade em que essa piada (que muitas de nós não gostam) vai se perpetuar porque a pessoa ao contar vê que você não se importa, e vai contando para outros e outros que passam para outros, pode parecer besteira, mas o “boca a boca” sempre foi e provavelmente sempre será a melhor forma de espalhar informações por aí, sejam elas boas ou más.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Mulheres, não desistam dos nossos direitos, continuem lutando, e ao mesmo tempo, não esqueçam de agradecer as corajosas mulheres que lutaram por nós, há tantos anos atrás, e sempre se lembre que JUNTAS SOMOS MAIS FORTES!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Que o seu mês da mulher seja espetacular, assim como você é! Lembrando que estamos com promoção, em que acima de R$200 em compras, você ganha uma linda camiseta! Não se esqueça nunca: você é única!</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Bjs e aproveitem muito esse, e claro, todos os outros meses, e não se esqueçam de comentar o que você acha do cenário atual do Brasil em questão da luta pelos nossos direitos #girlpower</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