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C5C" w:rsidRPr="00FA4C5C" w:rsidRDefault="00FA4C5C" w:rsidP="00FA4C5C">
      <w:pPr>
        <w:shd w:val="clear" w:color="auto" w:fill="FFFFFF"/>
        <w:spacing w:after="0" w:line="194" w:lineRule="atLeast"/>
        <w:jc w:val="center"/>
        <w:rPr>
          <w:rFonts w:ascii="Calibri" w:eastAsia="Times New Roman" w:hAnsi="Calibri" w:cs="Times New Roman"/>
          <w:color w:val="1D2228"/>
          <w:lang w:val="pt-BR" w:eastAsia="es-CO"/>
        </w:rPr>
      </w:pPr>
      <w:r w:rsidRPr="00FA4C5C">
        <w:rPr>
          <w:rFonts w:ascii="New serif" w:eastAsia="Times New Roman" w:hAnsi="New serif" w:cs="Times New Roman"/>
          <w:b/>
          <w:bCs/>
          <w:color w:val="1D2228"/>
          <w:sz w:val="24"/>
          <w:szCs w:val="24"/>
          <w:lang w:val="pt-BR" w:eastAsia="es-CO"/>
        </w:rPr>
        <w:t>EVASÃO NA EDUCAÇÃO SUPERIOR: LICENCIATURAS NA UNEMAT CAMPUS DE CÁCERES/MT</w:t>
      </w:r>
    </w:p>
    <w:p w:rsidR="00FA4C5C" w:rsidRPr="00FA4C5C" w:rsidRDefault="00FA4C5C" w:rsidP="00FA4C5C">
      <w:pPr>
        <w:shd w:val="clear" w:color="auto" w:fill="FFFFFF"/>
        <w:spacing w:after="0" w:line="194" w:lineRule="atLeast"/>
        <w:jc w:val="center"/>
        <w:rPr>
          <w:rFonts w:ascii="Calibri" w:eastAsia="Times New Roman" w:hAnsi="Calibri" w:cs="Times New Roman"/>
          <w:color w:val="1D2228"/>
          <w:lang w:val="pt-BR" w:eastAsia="es-CO"/>
        </w:rPr>
      </w:pPr>
      <w:r w:rsidRPr="00FA4C5C">
        <w:rPr>
          <w:rFonts w:ascii="New serif" w:eastAsia="Times New Roman" w:hAnsi="New serif" w:cs="Times New Roman"/>
          <w:b/>
          <w:bCs/>
          <w:color w:val="1D2228"/>
          <w:sz w:val="24"/>
          <w:szCs w:val="24"/>
          <w:lang w:val="pt-BR" w:eastAsia="es-CO"/>
        </w:rPr>
        <w:t>Título: subtítulo (em inglês)</w:t>
      </w:r>
    </w:p>
    <w:p w:rsidR="00FA4C5C" w:rsidRPr="00FA4C5C" w:rsidRDefault="00FA4C5C" w:rsidP="00FA4C5C">
      <w:pPr>
        <w:shd w:val="clear" w:color="auto" w:fill="FFFFFF"/>
        <w:spacing w:after="0" w:line="194" w:lineRule="atLeast"/>
        <w:jc w:val="center"/>
        <w:rPr>
          <w:rFonts w:ascii="Calibri" w:eastAsia="Times New Roman" w:hAnsi="Calibri" w:cs="Times New Roman"/>
          <w:color w:val="1D2228"/>
          <w:lang w:val="pt-BR" w:eastAsia="es-CO"/>
        </w:rPr>
      </w:pPr>
      <w:r w:rsidRPr="00FA4C5C">
        <w:rPr>
          <w:rFonts w:ascii="New serif" w:eastAsia="Times New Roman" w:hAnsi="New serif" w:cs="Times New Roman"/>
          <w:b/>
          <w:bCs/>
          <w:color w:val="1D2228"/>
          <w:sz w:val="24"/>
          <w:szCs w:val="24"/>
          <w:lang w:val="pt-BR" w:eastAsia="es-CO"/>
        </w:rPr>
        <w:t>Título: subtítulo (em espanhol)</w:t>
      </w:r>
    </w:p>
    <w:p w:rsidR="00FA4C5C" w:rsidRPr="00FA4C5C" w:rsidRDefault="00FA4C5C" w:rsidP="00FA4C5C">
      <w:pPr>
        <w:shd w:val="clear" w:color="auto" w:fill="FFFFFF"/>
        <w:spacing w:after="0" w:line="194" w:lineRule="atLeast"/>
        <w:jc w:val="both"/>
        <w:rPr>
          <w:rFonts w:ascii="Calibri" w:eastAsia="Times New Roman" w:hAnsi="Calibri" w:cs="Times New Roman"/>
          <w:color w:val="1D2228"/>
          <w:lang w:eastAsia="es-CO"/>
        </w:rPr>
      </w:pPr>
      <w:r w:rsidRPr="00FA4C5C">
        <w:rPr>
          <w:rFonts w:ascii="New serif" w:eastAsia="Times New Roman" w:hAnsi="New serif" w:cs="Times New Roman"/>
          <w:b/>
          <w:bCs/>
          <w:color w:val="1D2228"/>
          <w:sz w:val="24"/>
          <w:szCs w:val="24"/>
          <w:lang w:eastAsia="es-CO"/>
        </w:rPr>
        <w:t>Resumo</w:t>
      </w:r>
    </w:p>
    <w:p w:rsidR="00FA4C5C" w:rsidRPr="00FA4C5C" w:rsidRDefault="00FA4C5C" w:rsidP="00FA4C5C">
      <w:pPr>
        <w:shd w:val="clear" w:color="auto" w:fill="FFFFFF"/>
        <w:spacing w:after="0" w:line="240" w:lineRule="auto"/>
        <w:jc w:val="both"/>
        <w:rPr>
          <w:rFonts w:ascii="Calibri" w:eastAsia="Times New Roman" w:hAnsi="Calibri" w:cs="Times New Roman"/>
          <w:color w:val="1D2228"/>
          <w:lang w:val="pt-BR" w:eastAsia="es-CO"/>
        </w:rPr>
      </w:pPr>
      <w:r w:rsidRPr="00FA4C5C">
        <w:rPr>
          <w:rFonts w:ascii="New serif" w:eastAsia="Times New Roman" w:hAnsi="New serif" w:cs="Times New Roman"/>
          <w:color w:val="1D2228"/>
          <w:sz w:val="24"/>
          <w:szCs w:val="24"/>
          <w:lang w:val="pt-BR" w:eastAsia="es-CO"/>
        </w:rPr>
        <w:t xml:space="preserve">O presente artigo problematiza questões relativas à permanência e não permanência na educação superior, tendo em vista que a evasão tem se apresentado como um dos maiores problemas das instituições deste nível de ensino na atualidade. O objetivo é analisar a evasão na interface com a movimentação acadêmica durante o período mínimo previsto para integralização dos cursos de licenciatura na UNEMAT, campus de Cáceres. Para tanto, caracteriza-se a universidade </w:t>
      </w:r>
      <w:proofErr w:type="spellStart"/>
      <w:r w:rsidRPr="00FA4C5C">
        <w:rPr>
          <w:rFonts w:ascii="New serif" w:eastAsia="Times New Roman" w:hAnsi="New serif" w:cs="Times New Roman"/>
          <w:color w:val="1D2228"/>
          <w:sz w:val="24"/>
          <w:szCs w:val="24"/>
          <w:lang w:val="pt-BR" w:eastAsia="es-CO"/>
        </w:rPr>
        <w:t>locus</w:t>
      </w:r>
      <w:proofErr w:type="spellEnd"/>
      <w:r w:rsidRPr="00FA4C5C">
        <w:rPr>
          <w:rFonts w:ascii="New serif" w:eastAsia="Times New Roman" w:hAnsi="New serif" w:cs="Times New Roman"/>
          <w:color w:val="1D2228"/>
          <w:sz w:val="24"/>
          <w:szCs w:val="24"/>
          <w:lang w:val="pt-BR" w:eastAsia="es-CO"/>
        </w:rPr>
        <w:t xml:space="preserve"> desta pesquisa, especificamente em relação aos </w:t>
      </w:r>
      <w:proofErr w:type="gramStart"/>
      <w:r w:rsidRPr="00FA4C5C">
        <w:rPr>
          <w:rFonts w:ascii="New serif" w:eastAsia="Times New Roman" w:hAnsi="New serif" w:cs="Times New Roman"/>
          <w:color w:val="1D2228"/>
          <w:sz w:val="24"/>
          <w:szCs w:val="24"/>
          <w:lang w:val="pt-BR" w:eastAsia="es-CO"/>
        </w:rPr>
        <w:t>cursos</w:t>
      </w:r>
      <w:proofErr w:type="gramEnd"/>
      <w:r w:rsidRPr="00FA4C5C">
        <w:rPr>
          <w:rFonts w:ascii="New serif" w:eastAsia="Times New Roman" w:hAnsi="New serif" w:cs="Times New Roman"/>
          <w:color w:val="1D2228"/>
          <w:sz w:val="24"/>
          <w:szCs w:val="24"/>
          <w:lang w:val="pt-BR" w:eastAsia="es-CO"/>
        </w:rPr>
        <w:t xml:space="preserve"> </w:t>
      </w:r>
      <w:proofErr w:type="gramStart"/>
      <w:r w:rsidRPr="00FA4C5C">
        <w:rPr>
          <w:rFonts w:ascii="New serif" w:eastAsia="Times New Roman" w:hAnsi="New serif" w:cs="Times New Roman"/>
          <w:color w:val="1D2228"/>
          <w:sz w:val="24"/>
          <w:szCs w:val="24"/>
          <w:lang w:val="pt-BR" w:eastAsia="es-CO"/>
        </w:rPr>
        <w:t>de</w:t>
      </w:r>
      <w:proofErr w:type="gramEnd"/>
      <w:r w:rsidRPr="00FA4C5C">
        <w:rPr>
          <w:rFonts w:ascii="New serif" w:eastAsia="Times New Roman" w:hAnsi="New serif" w:cs="Times New Roman"/>
          <w:color w:val="1D2228"/>
          <w:sz w:val="24"/>
          <w:szCs w:val="24"/>
          <w:lang w:val="pt-BR" w:eastAsia="es-CO"/>
        </w:rPr>
        <w:t xml:space="preserve"> licenciatura, apresentando seu histórico no contexto de expansão das IES no interior do país; expõe-se os dados coletados sobre os cursos em foco, concomitantemente discutindo, a partir de pesquisadores da área como Silva e Veloso (2012), Veloso e Nogueira  (2014); Lima, </w:t>
      </w:r>
      <w:proofErr w:type="spellStart"/>
      <w:r w:rsidRPr="00FA4C5C">
        <w:rPr>
          <w:rFonts w:ascii="New serif" w:eastAsia="Times New Roman" w:hAnsi="New serif" w:cs="Times New Roman"/>
          <w:color w:val="1D2228"/>
          <w:sz w:val="24"/>
          <w:szCs w:val="24"/>
          <w:lang w:val="pt-BR" w:eastAsia="es-CO"/>
        </w:rPr>
        <w:t>Malange</w:t>
      </w:r>
      <w:proofErr w:type="spellEnd"/>
      <w:r w:rsidRPr="00FA4C5C">
        <w:rPr>
          <w:rFonts w:ascii="New serif" w:eastAsia="Times New Roman" w:hAnsi="New serif" w:cs="Times New Roman"/>
          <w:color w:val="1D2228"/>
          <w:sz w:val="24"/>
          <w:szCs w:val="24"/>
          <w:lang w:val="pt-BR" w:eastAsia="es-CO"/>
        </w:rPr>
        <w:t xml:space="preserve"> e Barbosa (2018); Maciel, Lima e </w:t>
      </w:r>
      <w:proofErr w:type="spellStart"/>
      <w:r w:rsidRPr="00FA4C5C">
        <w:rPr>
          <w:rFonts w:ascii="New serif" w:eastAsia="Times New Roman" w:hAnsi="New serif" w:cs="Times New Roman"/>
          <w:color w:val="1D2228"/>
          <w:sz w:val="24"/>
          <w:szCs w:val="24"/>
          <w:lang w:val="pt-BR" w:eastAsia="es-CO"/>
        </w:rPr>
        <w:t>Gimenes</w:t>
      </w:r>
      <w:proofErr w:type="spellEnd"/>
      <w:r w:rsidRPr="00FA4C5C">
        <w:rPr>
          <w:rFonts w:ascii="New serif" w:eastAsia="Times New Roman" w:hAnsi="New serif" w:cs="Times New Roman"/>
          <w:color w:val="1D2228"/>
          <w:sz w:val="24"/>
          <w:szCs w:val="24"/>
          <w:lang w:val="pt-BR" w:eastAsia="es-CO"/>
        </w:rPr>
        <w:t xml:space="preserve"> (2016), conceitos de acesso e permanência, essenciais para a compreensão do fenômeno pesquisado. Os resultados são provenientes da analise de documentos e estudo de referenciais e indicam a necessidade de aprofundamento de estudos sobre o mesmo tema e a necessidade de políticas de permanência mais expressivas, que compreendam o acompanhamento do fluxo acadêmico como possibilidade de maior êxito em seus fins.</w:t>
      </w:r>
    </w:p>
    <w:p w:rsidR="00FA4C5C" w:rsidRPr="00FA4C5C" w:rsidRDefault="00FA4C5C" w:rsidP="00FA4C5C">
      <w:pPr>
        <w:shd w:val="clear" w:color="auto" w:fill="FFFFFF"/>
        <w:spacing w:after="0" w:line="240" w:lineRule="auto"/>
        <w:jc w:val="both"/>
        <w:rPr>
          <w:rFonts w:ascii="Calibri" w:eastAsia="Times New Roman" w:hAnsi="Calibri" w:cs="Times New Roman"/>
          <w:color w:val="1D2228"/>
          <w:lang w:val="pt-BR" w:eastAsia="es-CO"/>
        </w:rPr>
      </w:pPr>
      <w:r w:rsidRPr="00FA4C5C">
        <w:rPr>
          <w:rFonts w:ascii="New serif" w:eastAsia="Times New Roman" w:hAnsi="New serif" w:cs="Times New Roman"/>
          <w:color w:val="1D2228"/>
          <w:sz w:val="24"/>
          <w:szCs w:val="24"/>
          <w:lang w:val="pt-BR" w:eastAsia="es-CO"/>
        </w:rPr>
        <w:t> </w:t>
      </w:r>
    </w:p>
    <w:p w:rsidR="00FA4C5C" w:rsidRPr="00FA4C5C" w:rsidRDefault="00FA4C5C" w:rsidP="00FA4C5C">
      <w:pPr>
        <w:shd w:val="clear" w:color="auto" w:fill="FFFFFF"/>
        <w:spacing w:after="0" w:line="194" w:lineRule="atLeast"/>
        <w:jc w:val="both"/>
        <w:rPr>
          <w:rFonts w:ascii="Calibri" w:eastAsia="Times New Roman" w:hAnsi="Calibri" w:cs="Times New Roman"/>
          <w:color w:val="1D2228"/>
          <w:lang w:val="pt-BR" w:eastAsia="es-CO"/>
        </w:rPr>
      </w:pPr>
      <w:r w:rsidRPr="00FA4C5C">
        <w:rPr>
          <w:rFonts w:ascii="New serif" w:eastAsia="Times New Roman" w:hAnsi="New serif" w:cs="Times New Roman"/>
          <w:b/>
          <w:bCs/>
          <w:color w:val="1D2228"/>
          <w:sz w:val="24"/>
          <w:szCs w:val="24"/>
          <w:lang w:val="pt-BR" w:eastAsia="es-CO"/>
        </w:rPr>
        <w:t>Palavras chaves:</w:t>
      </w:r>
      <w:r w:rsidRPr="00FA4C5C">
        <w:rPr>
          <w:rFonts w:ascii="New serif" w:eastAsia="Times New Roman" w:hAnsi="New serif" w:cs="Times New Roman"/>
          <w:color w:val="1D2228"/>
          <w:sz w:val="24"/>
          <w:szCs w:val="24"/>
          <w:lang w:val="pt-BR" w:eastAsia="es-CO"/>
        </w:rPr>
        <w:t> Evasão. Permanência. Fluxo acadêmico</w:t>
      </w:r>
    </w:p>
    <w:p w:rsidR="00FA4C5C" w:rsidRPr="00FA4C5C" w:rsidRDefault="00FA4C5C" w:rsidP="00FA4C5C">
      <w:pPr>
        <w:shd w:val="clear" w:color="auto" w:fill="FFFFFF"/>
        <w:spacing w:after="0" w:line="240" w:lineRule="auto"/>
        <w:rPr>
          <w:rFonts w:ascii="Helvetica" w:eastAsia="Times New Roman" w:hAnsi="Helvetica" w:cs="Times New Roman"/>
          <w:color w:val="1D2228"/>
          <w:sz w:val="12"/>
          <w:szCs w:val="12"/>
          <w:lang w:val="pt-BR" w:eastAsia="es-CO"/>
        </w:rPr>
      </w:pPr>
    </w:p>
    <w:p w:rsidR="00FA4C5C" w:rsidRPr="00FA4C5C" w:rsidRDefault="00FA4C5C" w:rsidP="00FA4C5C">
      <w:pPr>
        <w:shd w:val="clear" w:color="auto" w:fill="FFFFFF"/>
        <w:spacing w:after="0" w:line="240" w:lineRule="auto"/>
        <w:rPr>
          <w:rFonts w:ascii="Helvetica" w:eastAsia="Times New Roman" w:hAnsi="Helvetica" w:cs="Times New Roman"/>
          <w:color w:val="1D2228"/>
          <w:sz w:val="12"/>
          <w:szCs w:val="12"/>
          <w:lang w:val="pt-BR" w:eastAsia="es-CO"/>
        </w:rPr>
      </w:pPr>
      <w:r w:rsidRPr="00FA4C5C">
        <w:rPr>
          <w:rFonts w:ascii="Helvetica" w:eastAsia="Times New Roman" w:hAnsi="Helvetica" w:cs="Times New Roman"/>
          <w:color w:val="1D2228"/>
          <w:sz w:val="12"/>
          <w:szCs w:val="12"/>
          <w:lang w:val="pt-BR" w:eastAsia="es-CO"/>
        </w:rPr>
        <w:t>Aguardo sua resposta.</w:t>
      </w:r>
    </w:p>
    <w:p w:rsidR="00FA4C5C" w:rsidRPr="00FA4C5C" w:rsidRDefault="00FA4C5C" w:rsidP="00FA4C5C">
      <w:pPr>
        <w:shd w:val="clear" w:color="auto" w:fill="FFFFFF"/>
        <w:spacing w:after="0" w:line="240" w:lineRule="auto"/>
        <w:rPr>
          <w:rFonts w:ascii="Helvetica" w:eastAsia="Times New Roman" w:hAnsi="Helvetica" w:cs="Times New Roman"/>
          <w:color w:val="1D2228"/>
          <w:sz w:val="12"/>
          <w:szCs w:val="12"/>
          <w:lang w:val="pt-BR" w:eastAsia="es-CO"/>
        </w:rPr>
      </w:pPr>
      <w:proofErr w:type="spellStart"/>
      <w:proofErr w:type="gramStart"/>
      <w:r w:rsidRPr="00FA4C5C">
        <w:rPr>
          <w:rFonts w:ascii="Helvetica" w:eastAsia="Times New Roman" w:hAnsi="Helvetica" w:cs="Times New Roman"/>
          <w:color w:val="1D2228"/>
          <w:sz w:val="12"/>
          <w:szCs w:val="12"/>
          <w:lang w:val="pt-BR" w:eastAsia="es-CO"/>
        </w:rPr>
        <w:t>abçs</w:t>
      </w:r>
      <w:proofErr w:type="spellEnd"/>
      <w:proofErr w:type="gramEnd"/>
    </w:p>
    <w:p w:rsidR="00FA4C5C" w:rsidRPr="00FA4C5C" w:rsidRDefault="00FA4C5C" w:rsidP="00FA4C5C">
      <w:pPr>
        <w:shd w:val="clear" w:color="auto" w:fill="FFFFFF"/>
        <w:spacing w:after="0" w:line="240" w:lineRule="auto"/>
        <w:rPr>
          <w:rFonts w:ascii="Helvetica" w:eastAsia="Times New Roman" w:hAnsi="Helvetica" w:cs="Times New Roman"/>
          <w:color w:val="1D2228"/>
          <w:sz w:val="12"/>
          <w:szCs w:val="12"/>
          <w:lang w:val="pt-BR" w:eastAsia="es-CO"/>
        </w:rPr>
      </w:pPr>
      <w:r w:rsidRPr="00FA4C5C">
        <w:rPr>
          <w:rFonts w:ascii="Comic Sans MS" w:eastAsia="Times New Roman" w:hAnsi="Comic Sans MS" w:cs="Times New Roman"/>
          <w:color w:val="1D2228"/>
          <w:sz w:val="12"/>
          <w:szCs w:val="12"/>
          <w:lang w:val="pt-BR" w:eastAsia="es-CO"/>
        </w:rPr>
        <w:t>Heloisa Salles Gentil</w:t>
      </w:r>
    </w:p>
    <w:p w:rsidR="0096587A" w:rsidRDefault="0096587A">
      <w:pPr>
        <w:rPr>
          <w:lang w:val="pt-BR"/>
        </w:rPr>
      </w:pPr>
    </w:p>
    <w:p w:rsidR="00667693" w:rsidRDefault="00667693">
      <w:pPr>
        <w:rPr>
          <w:lang w:val="pt-BR"/>
        </w:rPr>
      </w:pPr>
    </w:p>
    <w:p w:rsidR="00667693" w:rsidRDefault="00667693">
      <w:pPr>
        <w:rPr>
          <w:lang w:val="pt-BR"/>
        </w:rPr>
      </w:pPr>
    </w:p>
    <w:p w:rsidR="00667693" w:rsidRDefault="00667693">
      <w:pPr>
        <w:rPr>
          <w:lang w:val="pt-BR"/>
        </w:rPr>
      </w:pPr>
    </w:p>
    <w:p w:rsidR="00667693" w:rsidRDefault="00667693">
      <w:pPr>
        <w:rPr>
          <w:lang w:val="pt-BR"/>
        </w:rPr>
      </w:pPr>
    </w:p>
    <w:p w:rsidR="00667693" w:rsidRDefault="00667693">
      <w:pPr>
        <w:rPr>
          <w:lang w:val="pt-BR"/>
        </w:rPr>
      </w:pPr>
    </w:p>
    <w:p w:rsidR="00667693" w:rsidRDefault="00667693">
      <w:pPr>
        <w:rPr>
          <w:lang w:val="pt-BR"/>
        </w:rPr>
      </w:pPr>
    </w:p>
    <w:p w:rsidR="00667693" w:rsidRDefault="00667693">
      <w:pPr>
        <w:rPr>
          <w:lang w:val="pt-BR"/>
        </w:rPr>
      </w:pPr>
    </w:p>
    <w:p w:rsidR="00667693" w:rsidRDefault="00667693">
      <w:pPr>
        <w:rPr>
          <w:lang w:val="pt-BR"/>
        </w:rPr>
      </w:pPr>
    </w:p>
    <w:p w:rsidR="00667693" w:rsidRDefault="00667693">
      <w:pPr>
        <w:rPr>
          <w:lang w:val="pt-BR"/>
        </w:rPr>
      </w:pPr>
    </w:p>
    <w:p w:rsidR="00667693" w:rsidRDefault="00667693">
      <w:pPr>
        <w:rPr>
          <w:lang w:val="pt-BR"/>
        </w:rPr>
      </w:pPr>
    </w:p>
    <w:p w:rsidR="00667693" w:rsidRDefault="00667693">
      <w:pPr>
        <w:rPr>
          <w:lang w:val="pt-BR"/>
        </w:rPr>
      </w:pPr>
    </w:p>
    <w:p w:rsidR="00667693" w:rsidRPr="00667693" w:rsidRDefault="00667693" w:rsidP="00667693">
      <w:pPr>
        <w:shd w:val="clear" w:color="auto" w:fill="FFFFFF"/>
        <w:spacing w:after="0" w:line="194" w:lineRule="atLeast"/>
        <w:jc w:val="center"/>
        <w:rPr>
          <w:rFonts w:ascii="Calibri" w:eastAsia="Times New Roman" w:hAnsi="Calibri" w:cs="Times New Roman"/>
          <w:color w:val="1D2228"/>
          <w:lang w:eastAsia="es-CO"/>
        </w:rPr>
      </w:pPr>
      <w:r w:rsidRPr="00667693">
        <w:rPr>
          <w:rFonts w:ascii="New serif" w:eastAsia="Times New Roman" w:hAnsi="New serif" w:cs="Times New Roman"/>
          <w:b/>
          <w:bCs/>
          <w:color w:val="1D2228"/>
          <w:sz w:val="24"/>
          <w:szCs w:val="24"/>
          <w:lang w:eastAsia="es-CO"/>
        </w:rPr>
        <w:lastRenderedPageBreak/>
        <w:t>DESERCIÓN EN LA EDUCACI</w:t>
      </w:r>
      <w:r>
        <w:rPr>
          <w:rFonts w:ascii="New serif" w:eastAsia="Times New Roman" w:hAnsi="New serif" w:cs="Times New Roman"/>
          <w:b/>
          <w:bCs/>
          <w:color w:val="1D2228"/>
          <w:sz w:val="24"/>
          <w:szCs w:val="24"/>
          <w:lang w:eastAsia="es-CO"/>
        </w:rPr>
        <w:t>ÓN</w:t>
      </w:r>
      <w:r w:rsidRPr="00667693">
        <w:rPr>
          <w:rFonts w:ascii="New serif" w:eastAsia="Times New Roman" w:hAnsi="New serif" w:cs="Times New Roman"/>
          <w:b/>
          <w:bCs/>
          <w:color w:val="1D2228"/>
          <w:sz w:val="24"/>
          <w:szCs w:val="24"/>
          <w:lang w:eastAsia="es-CO"/>
        </w:rPr>
        <w:t xml:space="preserve"> SUPERIOR: LICENCIATURAS </w:t>
      </w:r>
      <w:r>
        <w:rPr>
          <w:rFonts w:ascii="New serif" w:eastAsia="Times New Roman" w:hAnsi="New serif" w:cs="Times New Roman"/>
          <w:b/>
          <w:bCs/>
          <w:color w:val="1D2228"/>
          <w:sz w:val="24"/>
          <w:szCs w:val="24"/>
          <w:lang w:eastAsia="es-CO"/>
        </w:rPr>
        <w:t>EN LA</w:t>
      </w:r>
      <w:r w:rsidRPr="00667693">
        <w:rPr>
          <w:rFonts w:ascii="New serif" w:eastAsia="Times New Roman" w:hAnsi="New serif" w:cs="Times New Roman"/>
          <w:b/>
          <w:bCs/>
          <w:color w:val="1D2228"/>
          <w:sz w:val="24"/>
          <w:szCs w:val="24"/>
          <w:lang w:eastAsia="es-CO"/>
        </w:rPr>
        <w:t xml:space="preserve"> UNEMAT CAMPUS DE CÁCERES/MT</w:t>
      </w:r>
    </w:p>
    <w:p w:rsidR="00667693" w:rsidRPr="00FA4C5C" w:rsidRDefault="00667693" w:rsidP="00667693">
      <w:pPr>
        <w:shd w:val="clear" w:color="auto" w:fill="FFFFFF"/>
        <w:spacing w:after="0" w:line="194" w:lineRule="atLeast"/>
        <w:jc w:val="center"/>
        <w:rPr>
          <w:rFonts w:ascii="Calibri" w:eastAsia="Times New Roman" w:hAnsi="Calibri" w:cs="Times New Roman"/>
          <w:color w:val="1D2228"/>
          <w:lang w:val="pt-BR" w:eastAsia="es-CO"/>
        </w:rPr>
      </w:pPr>
      <w:r w:rsidRPr="00FA4C5C">
        <w:rPr>
          <w:rFonts w:ascii="New serif" w:eastAsia="Times New Roman" w:hAnsi="New serif" w:cs="Times New Roman"/>
          <w:b/>
          <w:bCs/>
          <w:color w:val="1D2228"/>
          <w:sz w:val="24"/>
          <w:szCs w:val="24"/>
          <w:lang w:val="pt-BR" w:eastAsia="es-CO"/>
        </w:rPr>
        <w:t>Título: subtítulo (em inglês)</w:t>
      </w:r>
    </w:p>
    <w:p w:rsidR="00667693" w:rsidRPr="00FA4C5C" w:rsidRDefault="00667693" w:rsidP="00667693">
      <w:pPr>
        <w:shd w:val="clear" w:color="auto" w:fill="FFFFFF"/>
        <w:spacing w:after="0" w:line="194" w:lineRule="atLeast"/>
        <w:jc w:val="center"/>
        <w:rPr>
          <w:rFonts w:ascii="Calibri" w:eastAsia="Times New Roman" w:hAnsi="Calibri" w:cs="Times New Roman"/>
          <w:color w:val="1D2228"/>
          <w:lang w:val="pt-BR" w:eastAsia="es-CO"/>
        </w:rPr>
      </w:pPr>
      <w:r w:rsidRPr="00FA4C5C">
        <w:rPr>
          <w:rFonts w:ascii="New serif" w:eastAsia="Times New Roman" w:hAnsi="New serif" w:cs="Times New Roman"/>
          <w:b/>
          <w:bCs/>
          <w:color w:val="1D2228"/>
          <w:sz w:val="24"/>
          <w:szCs w:val="24"/>
          <w:lang w:val="pt-BR" w:eastAsia="es-CO"/>
        </w:rPr>
        <w:t>Título: subtítulo (em espanhol)</w:t>
      </w:r>
    </w:p>
    <w:p w:rsidR="00667693" w:rsidRPr="00667693" w:rsidRDefault="00667693" w:rsidP="00667693">
      <w:pPr>
        <w:shd w:val="clear" w:color="auto" w:fill="FFFFFF"/>
        <w:spacing w:after="0" w:line="194" w:lineRule="atLeast"/>
        <w:jc w:val="both"/>
        <w:rPr>
          <w:rFonts w:ascii="Calibri" w:eastAsia="Times New Roman" w:hAnsi="Calibri" w:cs="Times New Roman"/>
          <w:color w:val="1D2228"/>
          <w:lang w:val="pt-BR" w:eastAsia="es-CO"/>
        </w:rPr>
      </w:pPr>
      <w:proofErr w:type="spellStart"/>
      <w:r w:rsidRPr="00667693">
        <w:rPr>
          <w:rFonts w:ascii="New serif" w:eastAsia="Times New Roman" w:hAnsi="New serif" w:cs="Times New Roman"/>
          <w:b/>
          <w:bCs/>
          <w:color w:val="1D2228"/>
          <w:sz w:val="24"/>
          <w:szCs w:val="24"/>
          <w:lang w:val="pt-BR" w:eastAsia="es-CO"/>
        </w:rPr>
        <w:t>Resum</w:t>
      </w:r>
      <w:r>
        <w:rPr>
          <w:rFonts w:ascii="New serif" w:eastAsia="Times New Roman" w:hAnsi="New serif" w:cs="Times New Roman"/>
          <w:b/>
          <w:bCs/>
          <w:color w:val="1D2228"/>
          <w:sz w:val="24"/>
          <w:szCs w:val="24"/>
          <w:lang w:val="pt-BR" w:eastAsia="es-CO"/>
        </w:rPr>
        <w:t>en</w:t>
      </w:r>
      <w:proofErr w:type="spellEnd"/>
    </w:p>
    <w:p w:rsidR="00667693" w:rsidRPr="00ED0CE1" w:rsidRDefault="00667693" w:rsidP="00667693">
      <w:pPr>
        <w:shd w:val="clear" w:color="auto" w:fill="FFFFFF"/>
        <w:spacing w:after="0" w:line="240" w:lineRule="auto"/>
        <w:jc w:val="both"/>
        <w:rPr>
          <w:rFonts w:ascii="New serif" w:eastAsia="Times New Roman" w:hAnsi="New serif" w:cs="Times New Roman"/>
          <w:color w:val="1D2228"/>
          <w:sz w:val="24"/>
          <w:szCs w:val="24"/>
          <w:lang w:eastAsia="es-CO"/>
        </w:rPr>
      </w:pPr>
      <w:r w:rsidRPr="00667693">
        <w:rPr>
          <w:rFonts w:ascii="New serif" w:eastAsia="Times New Roman" w:hAnsi="New serif" w:cs="Times New Roman"/>
          <w:color w:val="1D2228"/>
          <w:sz w:val="24"/>
          <w:szCs w:val="24"/>
          <w:lang w:eastAsia="es-CO"/>
        </w:rPr>
        <w:t xml:space="preserve">El presente artículo problematiza cuestiones relativas a la permanencia y no permanencia </w:t>
      </w:r>
      <w:r w:rsidRPr="00667693">
        <w:rPr>
          <w:rFonts w:ascii="New serif" w:eastAsia="Times New Roman" w:hAnsi="New serif" w:cs="Times New Roman" w:hint="eastAsia"/>
          <w:color w:val="1D2228"/>
          <w:sz w:val="24"/>
          <w:szCs w:val="24"/>
          <w:lang w:eastAsia="es-CO"/>
        </w:rPr>
        <w:t>e</w:t>
      </w:r>
      <w:r w:rsidRPr="00667693">
        <w:rPr>
          <w:rFonts w:ascii="New serif" w:eastAsia="Times New Roman" w:hAnsi="New serif" w:cs="Times New Roman"/>
          <w:color w:val="1D2228"/>
          <w:sz w:val="24"/>
          <w:szCs w:val="24"/>
          <w:lang w:eastAsia="es-CO"/>
        </w:rPr>
        <w:t xml:space="preserve">n la educación superior, teniendo </w:t>
      </w:r>
      <w:r w:rsidRPr="00667693">
        <w:rPr>
          <w:rFonts w:ascii="New serif" w:eastAsia="Times New Roman" w:hAnsi="New serif" w:cs="Times New Roman" w:hint="eastAsia"/>
          <w:color w:val="1D2228"/>
          <w:sz w:val="24"/>
          <w:szCs w:val="24"/>
          <w:lang w:eastAsia="es-CO"/>
        </w:rPr>
        <w:t>en cuenta</w:t>
      </w:r>
      <w:r w:rsidRPr="00667693">
        <w:rPr>
          <w:rFonts w:ascii="New serif" w:eastAsia="Times New Roman" w:hAnsi="New serif" w:cs="Times New Roman"/>
          <w:color w:val="1D2228"/>
          <w:sz w:val="24"/>
          <w:szCs w:val="24"/>
          <w:lang w:eastAsia="es-CO"/>
        </w:rPr>
        <w:t xml:space="preserve"> que la deserción se ha presentado como uno d</w:t>
      </w:r>
      <w:r>
        <w:rPr>
          <w:rFonts w:ascii="New serif" w:eastAsia="Times New Roman" w:hAnsi="New serif" w:cs="Times New Roman"/>
          <w:color w:val="1D2228"/>
          <w:sz w:val="24"/>
          <w:szCs w:val="24"/>
          <w:lang w:eastAsia="es-CO"/>
        </w:rPr>
        <w:t>e l</w:t>
      </w:r>
      <w:r w:rsidRPr="00667693">
        <w:rPr>
          <w:rFonts w:ascii="New serif" w:eastAsia="Times New Roman" w:hAnsi="New serif" w:cs="Times New Roman"/>
          <w:color w:val="1D2228"/>
          <w:sz w:val="24"/>
          <w:szCs w:val="24"/>
          <w:lang w:eastAsia="es-CO"/>
        </w:rPr>
        <w:t>os ma</w:t>
      </w:r>
      <w:r>
        <w:rPr>
          <w:rFonts w:ascii="New serif" w:eastAsia="Times New Roman" w:hAnsi="New serif" w:cs="Times New Roman"/>
          <w:color w:val="1D2228"/>
          <w:sz w:val="24"/>
          <w:szCs w:val="24"/>
          <w:lang w:eastAsia="es-CO"/>
        </w:rPr>
        <w:t>y</w:t>
      </w:r>
      <w:r w:rsidRPr="00667693">
        <w:rPr>
          <w:rFonts w:ascii="New serif" w:eastAsia="Times New Roman" w:hAnsi="New serif" w:cs="Times New Roman"/>
          <w:color w:val="1D2228"/>
          <w:sz w:val="24"/>
          <w:szCs w:val="24"/>
          <w:lang w:eastAsia="es-CO"/>
        </w:rPr>
        <w:t>ores problemas d</w:t>
      </w:r>
      <w:r>
        <w:rPr>
          <w:rFonts w:ascii="New serif" w:eastAsia="Times New Roman" w:hAnsi="New serif" w:cs="Times New Roman"/>
          <w:color w:val="1D2228"/>
          <w:sz w:val="24"/>
          <w:szCs w:val="24"/>
          <w:lang w:eastAsia="es-CO"/>
        </w:rPr>
        <w:t>e l</w:t>
      </w:r>
      <w:r w:rsidRPr="00667693">
        <w:rPr>
          <w:rFonts w:ascii="New serif" w:eastAsia="Times New Roman" w:hAnsi="New serif" w:cs="Times New Roman"/>
          <w:color w:val="1D2228"/>
          <w:sz w:val="24"/>
          <w:szCs w:val="24"/>
          <w:lang w:eastAsia="es-CO"/>
        </w:rPr>
        <w:t>as institu</w:t>
      </w:r>
      <w:r>
        <w:rPr>
          <w:rFonts w:ascii="New serif" w:eastAsia="Times New Roman" w:hAnsi="New serif" w:cs="Times New Roman"/>
          <w:color w:val="1D2228"/>
          <w:sz w:val="24"/>
          <w:szCs w:val="24"/>
          <w:lang w:eastAsia="es-CO"/>
        </w:rPr>
        <w:t>ciones</w:t>
      </w:r>
      <w:r w:rsidRPr="00667693">
        <w:rPr>
          <w:rFonts w:ascii="New serif" w:eastAsia="Times New Roman" w:hAnsi="New serif" w:cs="Times New Roman"/>
          <w:color w:val="1D2228"/>
          <w:sz w:val="24"/>
          <w:szCs w:val="24"/>
          <w:lang w:eastAsia="es-CO"/>
        </w:rPr>
        <w:t xml:space="preserve"> de</w:t>
      </w:r>
      <w:r>
        <w:rPr>
          <w:rFonts w:ascii="New serif" w:eastAsia="Times New Roman" w:hAnsi="New serif" w:cs="Times New Roman"/>
          <w:color w:val="1D2228"/>
          <w:sz w:val="24"/>
          <w:szCs w:val="24"/>
          <w:lang w:eastAsia="es-CO"/>
        </w:rPr>
        <w:t xml:space="preserve"> e</w:t>
      </w:r>
      <w:r w:rsidRPr="00667693">
        <w:rPr>
          <w:rFonts w:ascii="New serif" w:eastAsia="Times New Roman" w:hAnsi="New serif" w:cs="Times New Roman"/>
          <w:color w:val="1D2228"/>
          <w:sz w:val="24"/>
          <w:szCs w:val="24"/>
          <w:lang w:eastAsia="es-CO"/>
        </w:rPr>
        <w:t>ste n</w:t>
      </w:r>
      <w:r>
        <w:rPr>
          <w:rFonts w:ascii="New serif" w:eastAsia="Times New Roman" w:hAnsi="New serif" w:cs="Times New Roman"/>
          <w:color w:val="1D2228"/>
          <w:sz w:val="24"/>
          <w:szCs w:val="24"/>
          <w:lang w:eastAsia="es-CO"/>
        </w:rPr>
        <w:t>i</w:t>
      </w:r>
      <w:r w:rsidRPr="00667693">
        <w:rPr>
          <w:rFonts w:ascii="New serif" w:eastAsia="Times New Roman" w:hAnsi="New serif" w:cs="Times New Roman"/>
          <w:color w:val="1D2228"/>
          <w:sz w:val="24"/>
          <w:szCs w:val="24"/>
          <w:lang w:eastAsia="es-CO"/>
        </w:rPr>
        <w:t>vel de ens</w:t>
      </w:r>
      <w:r>
        <w:rPr>
          <w:rFonts w:ascii="New serif" w:eastAsia="Times New Roman" w:hAnsi="New serif" w:cs="Times New Roman"/>
          <w:color w:val="1D2228"/>
          <w:sz w:val="24"/>
          <w:szCs w:val="24"/>
          <w:lang w:eastAsia="es-CO"/>
        </w:rPr>
        <w:t>eñanza</w:t>
      </w:r>
      <w:r w:rsidRPr="00667693">
        <w:rPr>
          <w:rFonts w:ascii="New serif" w:eastAsia="Times New Roman" w:hAnsi="New serif" w:cs="Times New Roman"/>
          <w:color w:val="1D2228"/>
          <w:sz w:val="24"/>
          <w:szCs w:val="24"/>
          <w:lang w:eastAsia="es-CO"/>
        </w:rPr>
        <w:t xml:space="preserve"> </w:t>
      </w:r>
      <w:r w:rsidR="00545548">
        <w:rPr>
          <w:rFonts w:ascii="New serif" w:eastAsia="Times New Roman" w:hAnsi="New serif" w:cs="Times New Roman"/>
          <w:color w:val="1D2228"/>
          <w:sz w:val="24"/>
          <w:szCs w:val="24"/>
          <w:lang w:eastAsia="es-CO"/>
        </w:rPr>
        <w:t>en la</w:t>
      </w:r>
      <w:r w:rsidRPr="00667693">
        <w:rPr>
          <w:rFonts w:ascii="New serif" w:eastAsia="Times New Roman" w:hAnsi="New serif" w:cs="Times New Roman"/>
          <w:color w:val="1D2228"/>
          <w:sz w:val="24"/>
          <w:szCs w:val="24"/>
          <w:lang w:eastAsia="es-CO"/>
        </w:rPr>
        <w:t xml:space="preserve"> a</w:t>
      </w:r>
      <w:r w:rsidR="00545548">
        <w:rPr>
          <w:rFonts w:ascii="New serif" w:eastAsia="Times New Roman" w:hAnsi="New serif" w:cs="Times New Roman"/>
          <w:color w:val="1D2228"/>
          <w:sz w:val="24"/>
          <w:szCs w:val="24"/>
          <w:lang w:eastAsia="es-CO"/>
        </w:rPr>
        <w:t>ctualidad</w:t>
      </w:r>
      <w:r w:rsidRPr="00667693">
        <w:rPr>
          <w:rFonts w:ascii="New serif" w:eastAsia="Times New Roman" w:hAnsi="New serif" w:cs="Times New Roman"/>
          <w:color w:val="1D2228"/>
          <w:sz w:val="24"/>
          <w:szCs w:val="24"/>
          <w:lang w:eastAsia="es-CO"/>
        </w:rPr>
        <w:t xml:space="preserve">. </w:t>
      </w:r>
      <w:r w:rsidR="00545548" w:rsidRPr="00545548">
        <w:rPr>
          <w:rFonts w:ascii="New serif" w:eastAsia="Times New Roman" w:hAnsi="New serif" w:cs="Times New Roman"/>
          <w:color w:val="1D2228"/>
          <w:sz w:val="24"/>
          <w:szCs w:val="24"/>
          <w:lang w:eastAsia="es-CO"/>
        </w:rPr>
        <w:t xml:space="preserve">El </w:t>
      </w:r>
      <w:r w:rsidRPr="00545548">
        <w:rPr>
          <w:rFonts w:ascii="New serif" w:eastAsia="Times New Roman" w:hAnsi="New serif" w:cs="Times New Roman"/>
          <w:color w:val="1D2228"/>
          <w:sz w:val="24"/>
          <w:szCs w:val="24"/>
          <w:lang w:eastAsia="es-CO"/>
        </w:rPr>
        <w:t xml:space="preserve"> objetivo </w:t>
      </w:r>
      <w:r w:rsidR="00545548" w:rsidRPr="00545548">
        <w:rPr>
          <w:rFonts w:ascii="New serif" w:eastAsia="Times New Roman" w:hAnsi="New serif" w:cs="Times New Roman"/>
          <w:color w:val="1D2228"/>
          <w:sz w:val="24"/>
          <w:szCs w:val="24"/>
          <w:lang w:eastAsia="es-CO"/>
        </w:rPr>
        <w:t>es</w:t>
      </w:r>
      <w:r w:rsidRPr="00545548">
        <w:rPr>
          <w:rFonts w:ascii="New serif" w:eastAsia="Times New Roman" w:hAnsi="New serif" w:cs="Times New Roman"/>
          <w:color w:val="1D2228"/>
          <w:sz w:val="24"/>
          <w:szCs w:val="24"/>
          <w:lang w:eastAsia="es-CO"/>
        </w:rPr>
        <w:t xml:space="preserve"> anali</w:t>
      </w:r>
      <w:r w:rsidR="00545548" w:rsidRPr="00545548">
        <w:rPr>
          <w:rFonts w:ascii="New serif" w:eastAsia="Times New Roman" w:hAnsi="New serif" w:cs="Times New Roman"/>
          <w:color w:val="1D2228"/>
          <w:sz w:val="24"/>
          <w:szCs w:val="24"/>
          <w:lang w:eastAsia="es-CO"/>
        </w:rPr>
        <w:t>z</w:t>
      </w:r>
      <w:r w:rsidRPr="00545548">
        <w:rPr>
          <w:rFonts w:ascii="New serif" w:eastAsia="Times New Roman" w:hAnsi="New serif" w:cs="Times New Roman"/>
          <w:color w:val="1D2228"/>
          <w:sz w:val="24"/>
          <w:szCs w:val="24"/>
          <w:lang w:eastAsia="es-CO"/>
        </w:rPr>
        <w:t xml:space="preserve">ar </w:t>
      </w:r>
      <w:r w:rsidR="00545548" w:rsidRPr="00545548">
        <w:rPr>
          <w:rFonts w:ascii="New serif" w:eastAsia="Times New Roman" w:hAnsi="New serif" w:cs="Times New Roman"/>
          <w:color w:val="1D2228"/>
          <w:sz w:val="24"/>
          <w:szCs w:val="24"/>
          <w:lang w:eastAsia="es-CO"/>
        </w:rPr>
        <w:t>la</w:t>
      </w:r>
      <w:r w:rsidRPr="00545548">
        <w:rPr>
          <w:rFonts w:ascii="New serif" w:eastAsia="Times New Roman" w:hAnsi="New serif" w:cs="Times New Roman"/>
          <w:color w:val="1D2228"/>
          <w:sz w:val="24"/>
          <w:szCs w:val="24"/>
          <w:lang w:eastAsia="es-CO"/>
        </w:rPr>
        <w:t xml:space="preserve"> </w:t>
      </w:r>
      <w:r w:rsidR="00545548" w:rsidRPr="00545548">
        <w:rPr>
          <w:rFonts w:ascii="New serif" w:eastAsia="Times New Roman" w:hAnsi="New serif" w:cs="Times New Roman"/>
          <w:color w:val="1D2228"/>
          <w:sz w:val="24"/>
          <w:szCs w:val="24"/>
          <w:lang w:eastAsia="es-CO"/>
        </w:rPr>
        <w:t>deserción</w:t>
      </w:r>
      <w:r w:rsidRPr="00545548">
        <w:rPr>
          <w:rFonts w:ascii="New serif" w:eastAsia="Times New Roman" w:hAnsi="New serif" w:cs="Times New Roman"/>
          <w:color w:val="1D2228"/>
          <w:sz w:val="24"/>
          <w:szCs w:val="24"/>
          <w:lang w:eastAsia="es-CO"/>
        </w:rPr>
        <w:t xml:space="preserve"> </w:t>
      </w:r>
      <w:r w:rsidR="00545548" w:rsidRPr="00545548">
        <w:rPr>
          <w:rFonts w:ascii="New serif" w:eastAsia="Times New Roman" w:hAnsi="New serif" w:cs="Times New Roman" w:hint="eastAsia"/>
          <w:color w:val="1D2228"/>
          <w:sz w:val="24"/>
          <w:szCs w:val="24"/>
          <w:lang w:eastAsia="es-CO"/>
        </w:rPr>
        <w:t>e</w:t>
      </w:r>
      <w:r w:rsidR="00ED0CE1">
        <w:rPr>
          <w:rFonts w:ascii="New serif" w:eastAsia="Times New Roman" w:hAnsi="New serif" w:cs="Times New Roman"/>
          <w:color w:val="1D2228"/>
          <w:sz w:val="24"/>
          <w:szCs w:val="24"/>
          <w:lang w:eastAsia="es-CO"/>
        </w:rPr>
        <w:t>n</w:t>
      </w:r>
      <w:r w:rsidR="00545548" w:rsidRPr="00545548">
        <w:rPr>
          <w:rFonts w:ascii="New serif" w:eastAsia="Times New Roman" w:hAnsi="New serif" w:cs="Times New Roman"/>
          <w:color w:val="1D2228"/>
          <w:sz w:val="24"/>
          <w:szCs w:val="24"/>
          <w:lang w:eastAsia="es-CO"/>
        </w:rPr>
        <w:t xml:space="preserve"> su</w:t>
      </w:r>
      <w:r w:rsidRPr="00545548">
        <w:rPr>
          <w:rFonts w:ascii="New serif" w:eastAsia="Times New Roman" w:hAnsi="New serif" w:cs="Times New Roman"/>
          <w:color w:val="1D2228"/>
          <w:sz w:val="24"/>
          <w:szCs w:val="24"/>
          <w:lang w:eastAsia="es-CO"/>
        </w:rPr>
        <w:t xml:space="preserve"> inter</w:t>
      </w:r>
      <w:r w:rsidR="00545548" w:rsidRPr="00545548">
        <w:rPr>
          <w:rFonts w:ascii="New serif" w:eastAsia="Times New Roman" w:hAnsi="New serif" w:cs="Times New Roman"/>
          <w:color w:val="1D2228"/>
          <w:sz w:val="24"/>
          <w:szCs w:val="24"/>
          <w:lang w:eastAsia="es-CO"/>
        </w:rPr>
        <w:t>acción</w:t>
      </w:r>
      <w:r w:rsidRPr="00545548">
        <w:rPr>
          <w:rFonts w:ascii="New serif" w:eastAsia="Times New Roman" w:hAnsi="New serif" w:cs="Times New Roman"/>
          <w:color w:val="1D2228"/>
          <w:sz w:val="24"/>
          <w:szCs w:val="24"/>
          <w:lang w:eastAsia="es-CO"/>
        </w:rPr>
        <w:t xml:space="preserve"> co</w:t>
      </w:r>
      <w:r w:rsidR="00545548">
        <w:rPr>
          <w:rFonts w:ascii="New serif" w:eastAsia="Times New Roman" w:hAnsi="New serif" w:cs="Times New Roman"/>
          <w:color w:val="1D2228"/>
          <w:sz w:val="24"/>
          <w:szCs w:val="24"/>
          <w:lang w:eastAsia="es-CO"/>
        </w:rPr>
        <w:t>n</w:t>
      </w:r>
      <w:r w:rsidRPr="00545548">
        <w:rPr>
          <w:rFonts w:ascii="New serif" w:eastAsia="Times New Roman" w:hAnsi="New serif" w:cs="Times New Roman"/>
          <w:color w:val="1D2228"/>
          <w:sz w:val="24"/>
          <w:szCs w:val="24"/>
          <w:lang w:eastAsia="es-CO"/>
        </w:rPr>
        <w:t xml:space="preserve"> </w:t>
      </w:r>
      <w:r w:rsidR="00545548">
        <w:rPr>
          <w:rFonts w:ascii="New serif" w:eastAsia="Times New Roman" w:hAnsi="New serif" w:cs="Times New Roman"/>
          <w:color w:val="1D2228"/>
          <w:sz w:val="24"/>
          <w:szCs w:val="24"/>
          <w:lang w:eastAsia="es-CO"/>
        </w:rPr>
        <w:t>la</w:t>
      </w:r>
      <w:r w:rsidRPr="00545548">
        <w:rPr>
          <w:rFonts w:ascii="New serif" w:eastAsia="Times New Roman" w:hAnsi="New serif" w:cs="Times New Roman"/>
          <w:color w:val="1D2228"/>
          <w:sz w:val="24"/>
          <w:szCs w:val="24"/>
          <w:lang w:eastAsia="es-CO"/>
        </w:rPr>
        <w:t xml:space="preserve"> movi</w:t>
      </w:r>
      <w:r w:rsidR="00545548">
        <w:rPr>
          <w:rFonts w:ascii="New serif" w:eastAsia="Times New Roman" w:hAnsi="New serif" w:cs="Times New Roman"/>
          <w:color w:val="1D2228"/>
          <w:sz w:val="24"/>
          <w:szCs w:val="24"/>
          <w:lang w:eastAsia="es-CO"/>
        </w:rPr>
        <w:t>lidad</w:t>
      </w:r>
      <w:r w:rsidRPr="00545548">
        <w:rPr>
          <w:rFonts w:ascii="New serif" w:eastAsia="Times New Roman" w:hAnsi="New serif" w:cs="Times New Roman"/>
          <w:color w:val="1D2228"/>
          <w:sz w:val="24"/>
          <w:szCs w:val="24"/>
          <w:lang w:eastAsia="es-CO"/>
        </w:rPr>
        <w:t xml:space="preserve"> acad</w:t>
      </w:r>
      <w:r w:rsidR="00545548">
        <w:rPr>
          <w:rFonts w:ascii="New serif" w:eastAsia="Times New Roman" w:hAnsi="New serif" w:cs="Times New Roman"/>
          <w:color w:val="1D2228"/>
          <w:sz w:val="24"/>
          <w:szCs w:val="24"/>
          <w:lang w:eastAsia="es-CO"/>
        </w:rPr>
        <w:t>é</w:t>
      </w:r>
      <w:r w:rsidRPr="00545548">
        <w:rPr>
          <w:rFonts w:ascii="New serif" w:eastAsia="Times New Roman" w:hAnsi="New serif" w:cs="Times New Roman"/>
          <w:color w:val="1D2228"/>
          <w:sz w:val="24"/>
          <w:szCs w:val="24"/>
          <w:lang w:eastAsia="es-CO"/>
        </w:rPr>
        <w:t xml:space="preserve">mica durante </w:t>
      </w:r>
      <w:r w:rsidR="00545548">
        <w:rPr>
          <w:rFonts w:ascii="New serif" w:eastAsia="Times New Roman" w:hAnsi="New serif" w:cs="Times New Roman"/>
          <w:color w:val="1D2228"/>
          <w:sz w:val="24"/>
          <w:szCs w:val="24"/>
          <w:lang w:eastAsia="es-CO"/>
        </w:rPr>
        <w:t>el</w:t>
      </w:r>
      <w:r w:rsidRPr="00545548">
        <w:rPr>
          <w:rFonts w:ascii="New serif" w:eastAsia="Times New Roman" w:hAnsi="New serif" w:cs="Times New Roman"/>
          <w:color w:val="1D2228"/>
          <w:sz w:val="24"/>
          <w:szCs w:val="24"/>
          <w:lang w:eastAsia="es-CO"/>
        </w:rPr>
        <w:t xml:space="preserve"> per</w:t>
      </w:r>
      <w:r w:rsidR="00545548">
        <w:rPr>
          <w:rFonts w:ascii="New serif" w:eastAsia="Times New Roman" w:hAnsi="New serif" w:cs="Times New Roman"/>
          <w:color w:val="1D2228"/>
          <w:sz w:val="24"/>
          <w:szCs w:val="24"/>
          <w:lang w:eastAsia="es-CO"/>
        </w:rPr>
        <w:t>i</w:t>
      </w:r>
      <w:r w:rsidRPr="00545548">
        <w:rPr>
          <w:rFonts w:ascii="New serif" w:eastAsia="Times New Roman" w:hAnsi="New serif" w:cs="Times New Roman"/>
          <w:color w:val="1D2228"/>
          <w:sz w:val="24"/>
          <w:szCs w:val="24"/>
          <w:lang w:eastAsia="es-CO"/>
        </w:rPr>
        <w:t>odo mínimo previsto para</w:t>
      </w:r>
      <w:r w:rsidR="00545548">
        <w:rPr>
          <w:rFonts w:ascii="New serif" w:eastAsia="Times New Roman" w:hAnsi="New serif" w:cs="Times New Roman"/>
          <w:color w:val="1D2228"/>
          <w:sz w:val="24"/>
          <w:szCs w:val="24"/>
          <w:lang w:eastAsia="es-CO"/>
        </w:rPr>
        <w:t xml:space="preserve"> la</w:t>
      </w:r>
      <w:r w:rsidRPr="00545548">
        <w:rPr>
          <w:rFonts w:ascii="New serif" w:eastAsia="Times New Roman" w:hAnsi="New serif" w:cs="Times New Roman"/>
          <w:color w:val="1D2228"/>
          <w:sz w:val="24"/>
          <w:szCs w:val="24"/>
          <w:lang w:eastAsia="es-CO"/>
        </w:rPr>
        <w:t xml:space="preserve"> </w:t>
      </w:r>
      <w:r w:rsidR="00507B1F">
        <w:rPr>
          <w:rFonts w:ascii="New serif" w:eastAsia="Times New Roman" w:hAnsi="New serif" w:cs="Times New Roman"/>
          <w:color w:val="1D2228"/>
          <w:sz w:val="24"/>
          <w:szCs w:val="24"/>
          <w:lang w:eastAsia="es-CO"/>
        </w:rPr>
        <w:t>finalización</w:t>
      </w:r>
      <w:r w:rsidRPr="00545548">
        <w:rPr>
          <w:rFonts w:ascii="New serif" w:eastAsia="Times New Roman" w:hAnsi="New serif" w:cs="Times New Roman"/>
          <w:color w:val="1D2228"/>
          <w:sz w:val="24"/>
          <w:szCs w:val="24"/>
          <w:lang w:eastAsia="es-CO"/>
        </w:rPr>
        <w:t xml:space="preserve"> d</w:t>
      </w:r>
      <w:r w:rsidR="00545548">
        <w:rPr>
          <w:rFonts w:ascii="New serif" w:eastAsia="Times New Roman" w:hAnsi="New serif" w:cs="Times New Roman"/>
          <w:color w:val="1D2228"/>
          <w:sz w:val="24"/>
          <w:szCs w:val="24"/>
          <w:lang w:eastAsia="es-CO"/>
        </w:rPr>
        <w:t>e l</w:t>
      </w:r>
      <w:r w:rsidRPr="00545548">
        <w:rPr>
          <w:rFonts w:ascii="New serif" w:eastAsia="Times New Roman" w:hAnsi="New serif" w:cs="Times New Roman"/>
          <w:color w:val="1D2228"/>
          <w:sz w:val="24"/>
          <w:szCs w:val="24"/>
          <w:lang w:eastAsia="es-CO"/>
        </w:rPr>
        <w:t xml:space="preserve">os cursos de licenciatura </w:t>
      </w:r>
      <w:r w:rsidR="00545548">
        <w:rPr>
          <w:rFonts w:ascii="New serif" w:eastAsia="Times New Roman" w:hAnsi="New serif" w:cs="Times New Roman"/>
          <w:color w:val="1D2228"/>
          <w:sz w:val="24"/>
          <w:szCs w:val="24"/>
          <w:lang w:eastAsia="es-CO"/>
        </w:rPr>
        <w:t>en la</w:t>
      </w:r>
      <w:r w:rsidRPr="00545548">
        <w:rPr>
          <w:rFonts w:ascii="New serif" w:eastAsia="Times New Roman" w:hAnsi="New serif" w:cs="Times New Roman"/>
          <w:color w:val="1D2228"/>
          <w:sz w:val="24"/>
          <w:szCs w:val="24"/>
          <w:lang w:eastAsia="es-CO"/>
        </w:rPr>
        <w:t xml:space="preserve"> UNEMAT, campus de Cáceres. </w:t>
      </w:r>
      <w:r w:rsidRPr="00ED0CE1">
        <w:rPr>
          <w:rFonts w:ascii="New serif" w:eastAsia="Times New Roman" w:hAnsi="New serif" w:cs="Times New Roman"/>
          <w:color w:val="1D2228"/>
          <w:sz w:val="24"/>
          <w:szCs w:val="24"/>
          <w:lang w:eastAsia="es-CO"/>
        </w:rPr>
        <w:t>Para ta</w:t>
      </w:r>
      <w:r w:rsidR="00ED0CE1" w:rsidRPr="00ED0CE1">
        <w:rPr>
          <w:rFonts w:ascii="New serif" w:eastAsia="Times New Roman" w:hAnsi="New serif" w:cs="Times New Roman"/>
          <w:color w:val="1D2228"/>
          <w:sz w:val="24"/>
          <w:szCs w:val="24"/>
          <w:lang w:eastAsia="es-CO"/>
        </w:rPr>
        <w:t>l fin</w:t>
      </w:r>
      <w:r w:rsidRPr="00ED0CE1">
        <w:rPr>
          <w:rFonts w:ascii="New serif" w:eastAsia="Times New Roman" w:hAnsi="New serif" w:cs="Times New Roman"/>
          <w:color w:val="1D2228"/>
          <w:sz w:val="24"/>
          <w:szCs w:val="24"/>
          <w:lang w:eastAsia="es-CO"/>
        </w:rPr>
        <w:t xml:space="preserve">, </w:t>
      </w:r>
      <w:r w:rsidR="00ED0CE1" w:rsidRPr="00ED0CE1">
        <w:rPr>
          <w:rFonts w:ascii="New serif" w:eastAsia="Times New Roman" w:hAnsi="New serif" w:cs="Times New Roman"/>
          <w:color w:val="1D2228"/>
          <w:sz w:val="24"/>
          <w:szCs w:val="24"/>
          <w:lang w:eastAsia="es-CO"/>
        </w:rPr>
        <w:t>se caracteriza a</w:t>
      </w:r>
      <w:r w:rsidRPr="00ED0CE1">
        <w:rPr>
          <w:rFonts w:ascii="New serif" w:eastAsia="Times New Roman" w:hAnsi="New serif" w:cs="Times New Roman"/>
          <w:color w:val="1D2228"/>
          <w:sz w:val="24"/>
          <w:szCs w:val="24"/>
          <w:lang w:eastAsia="es-CO"/>
        </w:rPr>
        <w:t xml:space="preserve"> </w:t>
      </w:r>
      <w:r w:rsidR="00ED0CE1" w:rsidRPr="00ED0CE1">
        <w:rPr>
          <w:rFonts w:ascii="New serif" w:eastAsia="Times New Roman" w:hAnsi="New serif" w:cs="Times New Roman"/>
          <w:color w:val="1D2228"/>
          <w:sz w:val="24"/>
          <w:szCs w:val="24"/>
          <w:lang w:eastAsia="es-CO"/>
        </w:rPr>
        <w:t>la universidad</w:t>
      </w:r>
      <w:r w:rsidRPr="00ED0CE1">
        <w:rPr>
          <w:rFonts w:ascii="New serif" w:eastAsia="Times New Roman" w:hAnsi="New serif" w:cs="Times New Roman"/>
          <w:color w:val="1D2228"/>
          <w:sz w:val="24"/>
          <w:szCs w:val="24"/>
          <w:lang w:eastAsia="es-CO"/>
        </w:rPr>
        <w:t xml:space="preserve"> </w:t>
      </w:r>
      <w:r w:rsidRPr="00ED0CE1">
        <w:rPr>
          <w:rFonts w:ascii="New serif" w:eastAsia="Times New Roman" w:hAnsi="New serif" w:cs="Times New Roman"/>
          <w:i/>
          <w:color w:val="1D2228"/>
          <w:sz w:val="24"/>
          <w:szCs w:val="24"/>
          <w:lang w:eastAsia="es-CO"/>
        </w:rPr>
        <w:t>locus</w:t>
      </w:r>
      <w:r w:rsidRPr="00ED0CE1">
        <w:rPr>
          <w:rFonts w:ascii="New serif" w:eastAsia="Times New Roman" w:hAnsi="New serif" w:cs="Times New Roman"/>
          <w:color w:val="1D2228"/>
          <w:sz w:val="24"/>
          <w:szCs w:val="24"/>
          <w:lang w:eastAsia="es-CO"/>
        </w:rPr>
        <w:t xml:space="preserve"> d</w:t>
      </w:r>
      <w:r w:rsidR="00ED0CE1" w:rsidRPr="00ED0CE1">
        <w:rPr>
          <w:rFonts w:ascii="New serif" w:eastAsia="Times New Roman" w:hAnsi="New serif" w:cs="Times New Roman"/>
          <w:color w:val="1D2228"/>
          <w:sz w:val="24"/>
          <w:szCs w:val="24"/>
          <w:lang w:eastAsia="es-CO"/>
        </w:rPr>
        <w:t xml:space="preserve">e </w:t>
      </w:r>
      <w:r w:rsidRPr="00ED0CE1">
        <w:rPr>
          <w:rFonts w:ascii="New serif" w:eastAsia="Times New Roman" w:hAnsi="New serif" w:cs="Times New Roman"/>
          <w:color w:val="1D2228"/>
          <w:sz w:val="24"/>
          <w:szCs w:val="24"/>
          <w:lang w:eastAsia="es-CO"/>
        </w:rPr>
        <w:t xml:space="preserve">esta </w:t>
      </w:r>
      <w:r w:rsidR="00ED0CE1" w:rsidRPr="00ED0CE1">
        <w:rPr>
          <w:rFonts w:ascii="New serif" w:eastAsia="Times New Roman" w:hAnsi="New serif" w:cs="Times New Roman"/>
          <w:color w:val="1D2228"/>
          <w:sz w:val="24"/>
          <w:szCs w:val="24"/>
          <w:lang w:eastAsia="es-CO"/>
        </w:rPr>
        <w:t>investigación</w:t>
      </w:r>
      <w:r w:rsidRPr="00ED0CE1">
        <w:rPr>
          <w:rFonts w:ascii="New serif" w:eastAsia="Times New Roman" w:hAnsi="New serif" w:cs="Times New Roman"/>
          <w:color w:val="1D2228"/>
          <w:sz w:val="24"/>
          <w:szCs w:val="24"/>
          <w:lang w:eastAsia="es-CO"/>
        </w:rPr>
        <w:t>, espec</w:t>
      </w:r>
      <w:r w:rsidR="00ED0CE1" w:rsidRPr="00ED0CE1">
        <w:rPr>
          <w:rFonts w:ascii="New serif" w:eastAsia="Times New Roman" w:hAnsi="New serif" w:cs="Times New Roman"/>
          <w:color w:val="1D2228"/>
          <w:sz w:val="24"/>
          <w:szCs w:val="24"/>
          <w:lang w:eastAsia="es-CO"/>
        </w:rPr>
        <w:t>í</w:t>
      </w:r>
      <w:r w:rsidRPr="00ED0CE1">
        <w:rPr>
          <w:rFonts w:ascii="New serif" w:eastAsia="Times New Roman" w:hAnsi="New serif" w:cs="Times New Roman"/>
          <w:color w:val="1D2228"/>
          <w:sz w:val="24"/>
          <w:szCs w:val="24"/>
          <w:lang w:eastAsia="es-CO"/>
        </w:rPr>
        <w:t>ficamente e</w:t>
      </w:r>
      <w:r w:rsidR="00ED0CE1" w:rsidRPr="00ED0CE1">
        <w:rPr>
          <w:rFonts w:ascii="New serif" w:eastAsia="Times New Roman" w:hAnsi="New serif" w:cs="Times New Roman"/>
          <w:color w:val="1D2228"/>
          <w:sz w:val="24"/>
          <w:szCs w:val="24"/>
          <w:lang w:eastAsia="es-CO"/>
        </w:rPr>
        <w:t>n</w:t>
      </w:r>
      <w:r w:rsidRPr="00ED0CE1">
        <w:rPr>
          <w:rFonts w:ascii="New serif" w:eastAsia="Times New Roman" w:hAnsi="New serif" w:cs="Times New Roman"/>
          <w:color w:val="1D2228"/>
          <w:sz w:val="24"/>
          <w:szCs w:val="24"/>
          <w:lang w:eastAsia="es-CO"/>
        </w:rPr>
        <w:t xml:space="preserve"> rela</w:t>
      </w:r>
      <w:r w:rsidR="00ED0CE1" w:rsidRPr="00ED0CE1">
        <w:rPr>
          <w:rFonts w:ascii="New serif" w:eastAsia="Times New Roman" w:hAnsi="New serif" w:cs="Times New Roman"/>
          <w:color w:val="1D2228"/>
          <w:sz w:val="24"/>
          <w:szCs w:val="24"/>
          <w:lang w:eastAsia="es-CO"/>
        </w:rPr>
        <w:t>ción</w:t>
      </w:r>
      <w:r w:rsidRPr="00ED0CE1">
        <w:rPr>
          <w:rFonts w:ascii="New serif" w:eastAsia="Times New Roman" w:hAnsi="New serif" w:cs="Times New Roman"/>
          <w:color w:val="1D2228"/>
          <w:sz w:val="24"/>
          <w:szCs w:val="24"/>
          <w:lang w:eastAsia="es-CO"/>
        </w:rPr>
        <w:t xml:space="preserve"> a</w:t>
      </w:r>
      <w:r w:rsidR="00ED0CE1" w:rsidRPr="00ED0CE1">
        <w:rPr>
          <w:rFonts w:ascii="New serif" w:eastAsia="Times New Roman" w:hAnsi="New serif" w:cs="Times New Roman"/>
          <w:color w:val="1D2228"/>
          <w:sz w:val="24"/>
          <w:szCs w:val="24"/>
          <w:lang w:eastAsia="es-CO"/>
        </w:rPr>
        <w:t xml:space="preserve"> los cursos de licenciatura, presentando s</w:t>
      </w:r>
      <w:r w:rsidRPr="00ED0CE1">
        <w:rPr>
          <w:rFonts w:ascii="New serif" w:eastAsia="Times New Roman" w:hAnsi="New serif" w:cs="Times New Roman"/>
          <w:color w:val="1D2228"/>
          <w:sz w:val="24"/>
          <w:szCs w:val="24"/>
          <w:lang w:eastAsia="es-CO"/>
        </w:rPr>
        <w:t>u</w:t>
      </w:r>
      <w:r w:rsidR="00ED0CE1" w:rsidRPr="00ED0CE1">
        <w:rPr>
          <w:rFonts w:ascii="New serif" w:eastAsia="Times New Roman" w:hAnsi="New serif" w:cs="Times New Roman"/>
          <w:color w:val="1D2228"/>
          <w:sz w:val="24"/>
          <w:szCs w:val="24"/>
          <w:lang w:eastAsia="es-CO"/>
        </w:rPr>
        <w:t xml:space="preserve"> registro</w:t>
      </w:r>
      <w:r w:rsidRPr="00ED0CE1">
        <w:rPr>
          <w:rFonts w:ascii="New serif" w:eastAsia="Times New Roman" w:hAnsi="New serif" w:cs="Times New Roman"/>
          <w:color w:val="1D2228"/>
          <w:sz w:val="24"/>
          <w:szCs w:val="24"/>
          <w:lang w:eastAsia="es-CO"/>
        </w:rPr>
        <w:t xml:space="preserve"> histórico </w:t>
      </w:r>
      <w:r w:rsidR="00ED0CE1" w:rsidRPr="00ED0CE1">
        <w:rPr>
          <w:rFonts w:ascii="New serif" w:eastAsia="Times New Roman" w:hAnsi="New serif" w:cs="Times New Roman" w:hint="eastAsia"/>
          <w:color w:val="1D2228"/>
          <w:sz w:val="24"/>
          <w:szCs w:val="24"/>
          <w:lang w:eastAsia="es-CO"/>
        </w:rPr>
        <w:t>e</w:t>
      </w:r>
      <w:r w:rsidR="009D5468">
        <w:rPr>
          <w:rFonts w:ascii="New serif" w:eastAsia="Times New Roman" w:hAnsi="New serif" w:cs="Times New Roman"/>
          <w:color w:val="1D2228"/>
          <w:sz w:val="24"/>
          <w:szCs w:val="24"/>
          <w:lang w:eastAsia="es-CO"/>
        </w:rPr>
        <w:t xml:space="preserve">n </w:t>
      </w:r>
      <w:r w:rsidR="00ED0CE1" w:rsidRPr="00ED0CE1">
        <w:rPr>
          <w:rFonts w:ascii="New serif" w:eastAsia="Times New Roman" w:hAnsi="New serif" w:cs="Times New Roman"/>
          <w:color w:val="1D2228"/>
          <w:sz w:val="24"/>
          <w:szCs w:val="24"/>
          <w:lang w:eastAsia="es-CO"/>
        </w:rPr>
        <w:t>el</w:t>
      </w:r>
      <w:r w:rsidRPr="00ED0CE1">
        <w:rPr>
          <w:rFonts w:ascii="New serif" w:eastAsia="Times New Roman" w:hAnsi="New serif" w:cs="Times New Roman"/>
          <w:color w:val="1D2228"/>
          <w:sz w:val="24"/>
          <w:szCs w:val="24"/>
          <w:lang w:eastAsia="es-CO"/>
        </w:rPr>
        <w:t xml:space="preserve"> contexto de expans</w:t>
      </w:r>
      <w:r w:rsidR="009D5468">
        <w:rPr>
          <w:rFonts w:ascii="New serif" w:eastAsia="Times New Roman" w:hAnsi="New serif" w:cs="Times New Roman"/>
          <w:color w:val="1D2228"/>
          <w:sz w:val="24"/>
          <w:szCs w:val="24"/>
          <w:lang w:eastAsia="es-CO"/>
        </w:rPr>
        <w:t>ión</w:t>
      </w:r>
      <w:r w:rsidRPr="00ED0CE1">
        <w:rPr>
          <w:rFonts w:ascii="New serif" w:eastAsia="Times New Roman" w:hAnsi="New serif" w:cs="Times New Roman"/>
          <w:color w:val="1D2228"/>
          <w:sz w:val="24"/>
          <w:szCs w:val="24"/>
          <w:lang w:eastAsia="es-CO"/>
        </w:rPr>
        <w:t xml:space="preserve"> d</w:t>
      </w:r>
      <w:r w:rsidR="00ED0CE1" w:rsidRPr="00ED0CE1">
        <w:rPr>
          <w:rFonts w:ascii="New serif" w:eastAsia="Times New Roman" w:hAnsi="New serif" w:cs="Times New Roman"/>
          <w:color w:val="1D2228"/>
          <w:sz w:val="24"/>
          <w:szCs w:val="24"/>
          <w:lang w:eastAsia="es-CO"/>
        </w:rPr>
        <w:t>e l</w:t>
      </w:r>
      <w:r w:rsidRPr="00ED0CE1">
        <w:rPr>
          <w:rFonts w:ascii="New serif" w:eastAsia="Times New Roman" w:hAnsi="New serif" w:cs="Times New Roman"/>
          <w:color w:val="1D2228"/>
          <w:sz w:val="24"/>
          <w:szCs w:val="24"/>
          <w:lang w:eastAsia="es-CO"/>
        </w:rPr>
        <w:t xml:space="preserve">as IES </w:t>
      </w:r>
      <w:r w:rsidR="00ED0CE1" w:rsidRPr="00ED0CE1">
        <w:rPr>
          <w:rFonts w:ascii="New serif" w:eastAsia="Times New Roman" w:hAnsi="New serif" w:cs="Times New Roman" w:hint="eastAsia"/>
          <w:color w:val="1D2228"/>
          <w:sz w:val="24"/>
          <w:szCs w:val="24"/>
          <w:lang w:eastAsia="es-CO"/>
        </w:rPr>
        <w:t>e</w:t>
      </w:r>
      <w:r w:rsidR="009D5468">
        <w:rPr>
          <w:rFonts w:ascii="New serif" w:eastAsia="Times New Roman" w:hAnsi="New serif" w:cs="Times New Roman"/>
          <w:color w:val="1D2228"/>
          <w:sz w:val="24"/>
          <w:szCs w:val="24"/>
          <w:lang w:eastAsia="es-CO"/>
        </w:rPr>
        <w:t>n</w:t>
      </w:r>
      <w:r w:rsidR="00ED0CE1" w:rsidRPr="00ED0CE1">
        <w:rPr>
          <w:rFonts w:ascii="New serif" w:eastAsia="Times New Roman" w:hAnsi="New serif" w:cs="Times New Roman"/>
          <w:color w:val="1D2228"/>
          <w:sz w:val="24"/>
          <w:szCs w:val="24"/>
          <w:lang w:eastAsia="es-CO"/>
        </w:rPr>
        <w:t xml:space="preserve"> el</w:t>
      </w:r>
      <w:r w:rsidRPr="00ED0CE1">
        <w:rPr>
          <w:rFonts w:ascii="New serif" w:eastAsia="Times New Roman" w:hAnsi="New serif" w:cs="Times New Roman"/>
          <w:color w:val="1D2228"/>
          <w:sz w:val="24"/>
          <w:szCs w:val="24"/>
          <w:lang w:eastAsia="es-CO"/>
        </w:rPr>
        <w:t xml:space="preserve"> interior d</w:t>
      </w:r>
      <w:r w:rsidR="00ED0CE1" w:rsidRPr="00ED0CE1">
        <w:rPr>
          <w:rFonts w:ascii="New serif" w:eastAsia="Times New Roman" w:hAnsi="New serif" w:cs="Times New Roman"/>
          <w:color w:val="1D2228"/>
          <w:sz w:val="24"/>
          <w:szCs w:val="24"/>
          <w:lang w:eastAsia="es-CO"/>
        </w:rPr>
        <w:t>el</w:t>
      </w:r>
      <w:r w:rsidRPr="00ED0CE1">
        <w:rPr>
          <w:rFonts w:ascii="New serif" w:eastAsia="Times New Roman" w:hAnsi="New serif" w:cs="Times New Roman"/>
          <w:color w:val="1D2228"/>
          <w:sz w:val="24"/>
          <w:szCs w:val="24"/>
          <w:lang w:eastAsia="es-CO"/>
        </w:rPr>
        <w:t xml:space="preserve"> país; </w:t>
      </w:r>
      <w:r w:rsidR="00ED0CE1" w:rsidRPr="00ED0CE1">
        <w:rPr>
          <w:rFonts w:ascii="New serif" w:eastAsia="Times New Roman" w:hAnsi="New serif" w:cs="Times New Roman"/>
          <w:color w:val="1D2228"/>
          <w:sz w:val="24"/>
          <w:szCs w:val="24"/>
          <w:lang w:eastAsia="es-CO"/>
        </w:rPr>
        <w:t xml:space="preserve">se </w:t>
      </w:r>
      <w:r w:rsidRPr="00ED0CE1">
        <w:rPr>
          <w:rFonts w:ascii="New serif" w:eastAsia="Times New Roman" w:hAnsi="New serif" w:cs="Times New Roman"/>
          <w:color w:val="1D2228"/>
          <w:sz w:val="24"/>
          <w:szCs w:val="24"/>
          <w:lang w:eastAsia="es-CO"/>
        </w:rPr>
        <w:t>exp</w:t>
      </w:r>
      <w:r w:rsidR="00ED0CE1" w:rsidRPr="00ED0CE1">
        <w:rPr>
          <w:rFonts w:ascii="New serif" w:eastAsia="Times New Roman" w:hAnsi="New serif" w:cs="Times New Roman"/>
          <w:color w:val="1D2228"/>
          <w:sz w:val="24"/>
          <w:szCs w:val="24"/>
          <w:lang w:eastAsia="es-CO"/>
        </w:rPr>
        <w:t>onen</w:t>
      </w:r>
      <w:r w:rsidRPr="00ED0CE1">
        <w:rPr>
          <w:rFonts w:ascii="New serif" w:eastAsia="Times New Roman" w:hAnsi="New serif" w:cs="Times New Roman"/>
          <w:color w:val="1D2228"/>
          <w:sz w:val="24"/>
          <w:szCs w:val="24"/>
          <w:lang w:eastAsia="es-CO"/>
        </w:rPr>
        <w:t xml:space="preserve"> </w:t>
      </w:r>
      <w:r w:rsidR="00ED0CE1" w:rsidRPr="00ED0CE1">
        <w:rPr>
          <w:rFonts w:ascii="New serif" w:eastAsia="Times New Roman" w:hAnsi="New serif" w:cs="Times New Roman"/>
          <w:color w:val="1D2228"/>
          <w:sz w:val="24"/>
          <w:szCs w:val="24"/>
          <w:lang w:eastAsia="es-CO"/>
        </w:rPr>
        <w:t>l</w:t>
      </w:r>
      <w:r w:rsidRPr="00ED0CE1">
        <w:rPr>
          <w:rFonts w:ascii="New serif" w:eastAsia="Times New Roman" w:hAnsi="New serif" w:cs="Times New Roman"/>
          <w:color w:val="1D2228"/>
          <w:sz w:val="24"/>
          <w:szCs w:val="24"/>
          <w:lang w:eastAsia="es-CO"/>
        </w:rPr>
        <w:t>os da</w:t>
      </w:r>
      <w:r w:rsidR="00ED0CE1">
        <w:rPr>
          <w:rFonts w:ascii="New serif" w:eastAsia="Times New Roman" w:hAnsi="New serif" w:cs="Times New Roman"/>
          <w:color w:val="1D2228"/>
          <w:sz w:val="24"/>
          <w:szCs w:val="24"/>
          <w:lang w:eastAsia="es-CO"/>
        </w:rPr>
        <w:t>t</w:t>
      </w:r>
      <w:r w:rsidRPr="00ED0CE1">
        <w:rPr>
          <w:rFonts w:ascii="New serif" w:eastAsia="Times New Roman" w:hAnsi="New serif" w:cs="Times New Roman"/>
          <w:color w:val="1D2228"/>
          <w:sz w:val="24"/>
          <w:szCs w:val="24"/>
          <w:lang w:eastAsia="es-CO"/>
        </w:rPr>
        <w:t xml:space="preserve">os </w:t>
      </w:r>
      <w:r w:rsidR="00ED0CE1">
        <w:rPr>
          <w:rFonts w:ascii="New serif" w:eastAsia="Times New Roman" w:hAnsi="New serif" w:cs="Times New Roman"/>
          <w:color w:val="1D2228"/>
          <w:sz w:val="24"/>
          <w:szCs w:val="24"/>
          <w:lang w:eastAsia="es-CO"/>
        </w:rPr>
        <w:t>recogidos</w:t>
      </w:r>
      <w:r w:rsidRPr="00ED0CE1">
        <w:rPr>
          <w:rFonts w:ascii="New serif" w:eastAsia="Times New Roman" w:hAnsi="New serif" w:cs="Times New Roman"/>
          <w:color w:val="1D2228"/>
          <w:sz w:val="24"/>
          <w:szCs w:val="24"/>
          <w:lang w:eastAsia="es-CO"/>
        </w:rPr>
        <w:t xml:space="preserve"> sobre </w:t>
      </w:r>
      <w:r w:rsidR="00ED0CE1">
        <w:rPr>
          <w:rFonts w:ascii="New serif" w:eastAsia="Times New Roman" w:hAnsi="New serif" w:cs="Times New Roman"/>
          <w:color w:val="1D2228"/>
          <w:sz w:val="24"/>
          <w:szCs w:val="24"/>
          <w:lang w:eastAsia="es-CO"/>
        </w:rPr>
        <w:t>l</w:t>
      </w:r>
      <w:r w:rsidRPr="00ED0CE1">
        <w:rPr>
          <w:rFonts w:ascii="New serif" w:eastAsia="Times New Roman" w:hAnsi="New serif" w:cs="Times New Roman"/>
          <w:color w:val="1D2228"/>
          <w:sz w:val="24"/>
          <w:szCs w:val="24"/>
          <w:lang w:eastAsia="es-CO"/>
        </w:rPr>
        <w:t xml:space="preserve">os cursos </w:t>
      </w:r>
      <w:r w:rsidR="00ED0CE1">
        <w:rPr>
          <w:rFonts w:ascii="New serif" w:eastAsia="Times New Roman" w:hAnsi="New serif" w:cs="Times New Roman"/>
          <w:color w:val="1D2228"/>
          <w:sz w:val="24"/>
          <w:szCs w:val="24"/>
          <w:lang w:eastAsia="es-CO"/>
        </w:rPr>
        <w:t>en</w:t>
      </w:r>
      <w:r w:rsidRPr="00ED0CE1">
        <w:rPr>
          <w:rFonts w:ascii="New serif" w:eastAsia="Times New Roman" w:hAnsi="New serif" w:cs="Times New Roman"/>
          <w:color w:val="1D2228"/>
          <w:sz w:val="24"/>
          <w:szCs w:val="24"/>
          <w:lang w:eastAsia="es-CO"/>
        </w:rPr>
        <w:t xml:space="preserve"> </w:t>
      </w:r>
      <w:r w:rsidR="00ED0CE1">
        <w:rPr>
          <w:rFonts w:ascii="New serif" w:eastAsia="Times New Roman" w:hAnsi="New serif" w:cs="Times New Roman"/>
          <w:color w:val="1D2228"/>
          <w:sz w:val="24"/>
          <w:szCs w:val="24"/>
          <w:lang w:eastAsia="es-CO"/>
        </w:rPr>
        <w:t>cuestión</w:t>
      </w:r>
      <w:r w:rsidRPr="00ED0CE1">
        <w:rPr>
          <w:rFonts w:ascii="New serif" w:eastAsia="Times New Roman" w:hAnsi="New serif" w:cs="Times New Roman"/>
          <w:color w:val="1D2228"/>
          <w:sz w:val="24"/>
          <w:szCs w:val="24"/>
          <w:lang w:eastAsia="es-CO"/>
        </w:rPr>
        <w:t xml:space="preserve">, </w:t>
      </w:r>
      <w:r w:rsidR="00ED0CE1" w:rsidRPr="00ED0CE1">
        <w:rPr>
          <w:rFonts w:ascii="New serif" w:eastAsia="Times New Roman" w:hAnsi="New serif" w:cs="Times New Roman"/>
          <w:color w:val="1D2228"/>
          <w:sz w:val="24"/>
          <w:szCs w:val="24"/>
          <w:lang w:eastAsia="es-CO"/>
        </w:rPr>
        <w:t>discuti</w:t>
      </w:r>
      <w:r w:rsidR="00ED0CE1">
        <w:rPr>
          <w:rFonts w:ascii="New serif" w:eastAsia="Times New Roman" w:hAnsi="New serif" w:cs="Times New Roman"/>
          <w:color w:val="1D2228"/>
          <w:sz w:val="24"/>
          <w:szCs w:val="24"/>
          <w:lang w:eastAsia="es-CO"/>
        </w:rPr>
        <w:t>e</w:t>
      </w:r>
      <w:r w:rsidR="00ED0CE1" w:rsidRPr="00ED0CE1">
        <w:rPr>
          <w:rFonts w:ascii="New serif" w:eastAsia="Times New Roman" w:hAnsi="New serif" w:cs="Times New Roman"/>
          <w:color w:val="1D2228"/>
          <w:sz w:val="24"/>
          <w:szCs w:val="24"/>
          <w:lang w:eastAsia="es-CO"/>
        </w:rPr>
        <w:t xml:space="preserve">ndo </w:t>
      </w:r>
      <w:r w:rsidR="009D5468">
        <w:rPr>
          <w:rFonts w:ascii="New serif" w:eastAsia="Times New Roman" w:hAnsi="New serif" w:cs="Times New Roman"/>
          <w:color w:val="1D2228"/>
          <w:sz w:val="24"/>
          <w:szCs w:val="24"/>
          <w:lang w:eastAsia="es-CO"/>
        </w:rPr>
        <w:t>simultánea</w:t>
      </w:r>
      <w:r w:rsidR="009D5468" w:rsidRPr="00ED0CE1">
        <w:rPr>
          <w:rFonts w:ascii="New serif" w:eastAsia="Times New Roman" w:hAnsi="New serif" w:cs="Times New Roman"/>
          <w:color w:val="1D2228"/>
          <w:sz w:val="24"/>
          <w:szCs w:val="24"/>
          <w:lang w:eastAsia="es-CO"/>
        </w:rPr>
        <w:t>mente</w:t>
      </w:r>
      <w:r w:rsidRPr="00ED0CE1">
        <w:rPr>
          <w:rFonts w:ascii="New serif" w:eastAsia="Times New Roman" w:hAnsi="New serif" w:cs="Times New Roman"/>
          <w:color w:val="1D2228"/>
          <w:sz w:val="24"/>
          <w:szCs w:val="24"/>
          <w:lang w:eastAsia="es-CO"/>
        </w:rPr>
        <w:t xml:space="preserve">, a partir de </w:t>
      </w:r>
      <w:r w:rsidR="00ED0CE1">
        <w:rPr>
          <w:rFonts w:ascii="New serif" w:eastAsia="Times New Roman" w:hAnsi="New serif" w:cs="Times New Roman"/>
          <w:color w:val="1D2228"/>
          <w:sz w:val="24"/>
          <w:szCs w:val="24"/>
          <w:lang w:eastAsia="es-CO"/>
        </w:rPr>
        <w:t>investigadores</w:t>
      </w:r>
      <w:r w:rsidRPr="00ED0CE1">
        <w:rPr>
          <w:rFonts w:ascii="New serif" w:eastAsia="Times New Roman" w:hAnsi="New serif" w:cs="Times New Roman"/>
          <w:color w:val="1D2228"/>
          <w:sz w:val="24"/>
          <w:szCs w:val="24"/>
          <w:lang w:eastAsia="es-CO"/>
        </w:rPr>
        <w:t xml:space="preserve"> d</w:t>
      </w:r>
      <w:r w:rsidR="00ED0CE1">
        <w:rPr>
          <w:rFonts w:ascii="New serif" w:eastAsia="Times New Roman" w:hAnsi="New serif" w:cs="Times New Roman"/>
          <w:color w:val="1D2228"/>
          <w:sz w:val="24"/>
          <w:szCs w:val="24"/>
          <w:lang w:eastAsia="es-CO"/>
        </w:rPr>
        <w:t>el</w:t>
      </w:r>
      <w:r w:rsidRPr="00ED0CE1">
        <w:rPr>
          <w:rFonts w:ascii="New serif" w:eastAsia="Times New Roman" w:hAnsi="New serif" w:cs="Times New Roman"/>
          <w:color w:val="1D2228"/>
          <w:sz w:val="24"/>
          <w:szCs w:val="24"/>
          <w:lang w:eastAsia="es-CO"/>
        </w:rPr>
        <w:t xml:space="preserve"> área como Silva </w:t>
      </w:r>
      <w:r w:rsidR="00ED0CE1">
        <w:rPr>
          <w:rFonts w:ascii="New serif" w:eastAsia="Times New Roman" w:hAnsi="New serif" w:cs="Times New Roman"/>
          <w:color w:val="1D2228"/>
          <w:sz w:val="24"/>
          <w:szCs w:val="24"/>
          <w:lang w:eastAsia="es-CO"/>
        </w:rPr>
        <w:t>y</w:t>
      </w:r>
      <w:r w:rsidRPr="00ED0CE1">
        <w:rPr>
          <w:rFonts w:ascii="New serif" w:eastAsia="Times New Roman" w:hAnsi="New serif" w:cs="Times New Roman"/>
          <w:color w:val="1D2228"/>
          <w:sz w:val="24"/>
          <w:szCs w:val="24"/>
          <w:lang w:eastAsia="es-CO"/>
        </w:rPr>
        <w:t xml:space="preserve"> </w:t>
      </w:r>
      <w:proofErr w:type="spellStart"/>
      <w:r w:rsidRPr="00ED0CE1">
        <w:rPr>
          <w:rFonts w:ascii="New serif" w:eastAsia="Times New Roman" w:hAnsi="New serif" w:cs="Times New Roman"/>
          <w:color w:val="1D2228"/>
          <w:sz w:val="24"/>
          <w:szCs w:val="24"/>
          <w:lang w:eastAsia="es-CO"/>
        </w:rPr>
        <w:t>Veloso</w:t>
      </w:r>
      <w:proofErr w:type="spellEnd"/>
      <w:r w:rsidRPr="00ED0CE1">
        <w:rPr>
          <w:rFonts w:ascii="New serif" w:eastAsia="Times New Roman" w:hAnsi="New serif" w:cs="Times New Roman"/>
          <w:color w:val="1D2228"/>
          <w:sz w:val="24"/>
          <w:szCs w:val="24"/>
          <w:lang w:eastAsia="es-CO"/>
        </w:rPr>
        <w:t xml:space="preserve"> (2012), </w:t>
      </w:r>
      <w:proofErr w:type="spellStart"/>
      <w:r w:rsidRPr="00ED0CE1">
        <w:rPr>
          <w:rFonts w:ascii="New serif" w:eastAsia="Times New Roman" w:hAnsi="New serif" w:cs="Times New Roman"/>
          <w:color w:val="1D2228"/>
          <w:sz w:val="24"/>
          <w:szCs w:val="24"/>
          <w:lang w:eastAsia="es-CO"/>
        </w:rPr>
        <w:t>Veloso</w:t>
      </w:r>
      <w:proofErr w:type="spellEnd"/>
      <w:r w:rsidRPr="00ED0CE1">
        <w:rPr>
          <w:rFonts w:ascii="New serif" w:eastAsia="Times New Roman" w:hAnsi="New serif" w:cs="Times New Roman"/>
          <w:color w:val="1D2228"/>
          <w:sz w:val="24"/>
          <w:szCs w:val="24"/>
          <w:lang w:eastAsia="es-CO"/>
        </w:rPr>
        <w:t xml:space="preserve"> </w:t>
      </w:r>
      <w:r w:rsidR="00ED0CE1">
        <w:rPr>
          <w:rFonts w:ascii="New serif" w:eastAsia="Times New Roman" w:hAnsi="New serif" w:cs="Times New Roman"/>
          <w:color w:val="1D2228"/>
          <w:sz w:val="24"/>
          <w:szCs w:val="24"/>
          <w:lang w:eastAsia="es-CO"/>
        </w:rPr>
        <w:t>y</w:t>
      </w:r>
      <w:r w:rsidRPr="00ED0CE1">
        <w:rPr>
          <w:rFonts w:ascii="New serif" w:eastAsia="Times New Roman" w:hAnsi="New serif" w:cs="Times New Roman"/>
          <w:color w:val="1D2228"/>
          <w:sz w:val="24"/>
          <w:szCs w:val="24"/>
          <w:lang w:eastAsia="es-CO"/>
        </w:rPr>
        <w:t xml:space="preserve"> Nogueira  (2014); Lima, Malange </w:t>
      </w:r>
      <w:r w:rsidR="00ED0CE1">
        <w:rPr>
          <w:rFonts w:ascii="New serif" w:eastAsia="Times New Roman" w:hAnsi="New serif" w:cs="Times New Roman"/>
          <w:color w:val="1D2228"/>
          <w:sz w:val="24"/>
          <w:szCs w:val="24"/>
          <w:lang w:eastAsia="es-CO"/>
        </w:rPr>
        <w:t>y</w:t>
      </w:r>
      <w:r w:rsidRPr="00ED0CE1">
        <w:rPr>
          <w:rFonts w:ascii="New serif" w:eastAsia="Times New Roman" w:hAnsi="New serif" w:cs="Times New Roman"/>
          <w:color w:val="1D2228"/>
          <w:sz w:val="24"/>
          <w:szCs w:val="24"/>
          <w:lang w:eastAsia="es-CO"/>
        </w:rPr>
        <w:t xml:space="preserve"> Barbosa (2018); </w:t>
      </w:r>
      <w:proofErr w:type="spellStart"/>
      <w:r w:rsidRPr="00ED0CE1">
        <w:rPr>
          <w:rFonts w:ascii="New serif" w:eastAsia="Times New Roman" w:hAnsi="New serif" w:cs="Times New Roman"/>
          <w:color w:val="1D2228"/>
          <w:sz w:val="24"/>
          <w:szCs w:val="24"/>
          <w:lang w:eastAsia="es-CO"/>
        </w:rPr>
        <w:t>Maciel</w:t>
      </w:r>
      <w:proofErr w:type="spellEnd"/>
      <w:r w:rsidRPr="00ED0CE1">
        <w:rPr>
          <w:rFonts w:ascii="New serif" w:eastAsia="Times New Roman" w:hAnsi="New serif" w:cs="Times New Roman"/>
          <w:color w:val="1D2228"/>
          <w:sz w:val="24"/>
          <w:szCs w:val="24"/>
          <w:lang w:eastAsia="es-CO"/>
        </w:rPr>
        <w:t xml:space="preserve">, Lima </w:t>
      </w:r>
      <w:r w:rsidR="00ED0CE1">
        <w:rPr>
          <w:rFonts w:ascii="New serif" w:eastAsia="Times New Roman" w:hAnsi="New serif" w:cs="Times New Roman"/>
          <w:color w:val="1D2228"/>
          <w:sz w:val="24"/>
          <w:szCs w:val="24"/>
          <w:lang w:eastAsia="es-CO"/>
        </w:rPr>
        <w:t>y</w:t>
      </w:r>
      <w:r w:rsidRPr="00ED0CE1">
        <w:rPr>
          <w:rFonts w:ascii="New serif" w:eastAsia="Times New Roman" w:hAnsi="New serif" w:cs="Times New Roman"/>
          <w:color w:val="1D2228"/>
          <w:sz w:val="24"/>
          <w:szCs w:val="24"/>
          <w:lang w:eastAsia="es-CO"/>
        </w:rPr>
        <w:t xml:space="preserve"> </w:t>
      </w:r>
      <w:proofErr w:type="spellStart"/>
      <w:r w:rsidRPr="00ED0CE1">
        <w:rPr>
          <w:rFonts w:ascii="New serif" w:eastAsia="Times New Roman" w:hAnsi="New serif" w:cs="Times New Roman"/>
          <w:color w:val="1D2228"/>
          <w:sz w:val="24"/>
          <w:szCs w:val="24"/>
          <w:lang w:eastAsia="es-CO"/>
        </w:rPr>
        <w:t>Gimenes</w:t>
      </w:r>
      <w:proofErr w:type="spellEnd"/>
      <w:r w:rsidRPr="00ED0CE1">
        <w:rPr>
          <w:rFonts w:ascii="New serif" w:eastAsia="Times New Roman" w:hAnsi="New serif" w:cs="Times New Roman"/>
          <w:color w:val="1D2228"/>
          <w:sz w:val="24"/>
          <w:szCs w:val="24"/>
          <w:lang w:eastAsia="es-CO"/>
        </w:rPr>
        <w:t xml:space="preserve"> (2016), conce</w:t>
      </w:r>
      <w:r w:rsidR="00ED0CE1">
        <w:rPr>
          <w:rFonts w:ascii="New serif" w:eastAsia="Times New Roman" w:hAnsi="New serif" w:cs="Times New Roman"/>
          <w:color w:val="1D2228"/>
          <w:sz w:val="24"/>
          <w:szCs w:val="24"/>
          <w:lang w:eastAsia="es-CO"/>
        </w:rPr>
        <w:t>p</w:t>
      </w:r>
      <w:r w:rsidRPr="00ED0CE1">
        <w:rPr>
          <w:rFonts w:ascii="New serif" w:eastAsia="Times New Roman" w:hAnsi="New serif" w:cs="Times New Roman"/>
          <w:color w:val="1D2228"/>
          <w:sz w:val="24"/>
          <w:szCs w:val="24"/>
          <w:lang w:eastAsia="es-CO"/>
        </w:rPr>
        <w:t>tos de a</w:t>
      </w:r>
      <w:r w:rsidR="00ED0CE1">
        <w:rPr>
          <w:rFonts w:ascii="New serif" w:eastAsia="Times New Roman" w:hAnsi="New serif" w:cs="Times New Roman"/>
          <w:color w:val="1D2228"/>
          <w:sz w:val="24"/>
          <w:szCs w:val="24"/>
          <w:lang w:eastAsia="es-CO"/>
        </w:rPr>
        <w:t>cce</w:t>
      </w:r>
      <w:r w:rsidRPr="00ED0CE1">
        <w:rPr>
          <w:rFonts w:ascii="New serif" w:eastAsia="Times New Roman" w:hAnsi="New serif" w:cs="Times New Roman"/>
          <w:color w:val="1D2228"/>
          <w:sz w:val="24"/>
          <w:szCs w:val="24"/>
          <w:lang w:eastAsia="es-CO"/>
        </w:rPr>
        <w:t xml:space="preserve">so </w:t>
      </w:r>
      <w:r w:rsidR="00ED0CE1">
        <w:rPr>
          <w:rFonts w:ascii="New serif" w:eastAsia="Times New Roman" w:hAnsi="New serif" w:cs="Times New Roman"/>
          <w:color w:val="1D2228"/>
          <w:sz w:val="24"/>
          <w:szCs w:val="24"/>
          <w:lang w:eastAsia="es-CO"/>
        </w:rPr>
        <w:t>y</w:t>
      </w:r>
      <w:r w:rsidRPr="00ED0CE1">
        <w:rPr>
          <w:rFonts w:ascii="New serif" w:eastAsia="Times New Roman" w:hAnsi="New serif" w:cs="Times New Roman"/>
          <w:color w:val="1D2228"/>
          <w:sz w:val="24"/>
          <w:szCs w:val="24"/>
          <w:lang w:eastAsia="es-CO"/>
        </w:rPr>
        <w:t xml:space="preserve"> perman</w:t>
      </w:r>
      <w:r w:rsidR="00ED0CE1">
        <w:rPr>
          <w:rFonts w:ascii="New serif" w:eastAsia="Times New Roman" w:hAnsi="New serif" w:cs="Times New Roman"/>
          <w:color w:val="1D2228"/>
          <w:sz w:val="24"/>
          <w:szCs w:val="24"/>
          <w:lang w:eastAsia="es-CO"/>
        </w:rPr>
        <w:t>encia, es</w:t>
      </w:r>
      <w:r w:rsidRPr="00ED0CE1">
        <w:rPr>
          <w:rFonts w:ascii="New serif" w:eastAsia="Times New Roman" w:hAnsi="New serif" w:cs="Times New Roman"/>
          <w:color w:val="1D2228"/>
          <w:sz w:val="24"/>
          <w:szCs w:val="24"/>
          <w:lang w:eastAsia="es-CO"/>
        </w:rPr>
        <w:t>encia</w:t>
      </w:r>
      <w:r w:rsidR="00ED0CE1">
        <w:rPr>
          <w:rFonts w:ascii="New serif" w:eastAsia="Times New Roman" w:hAnsi="New serif" w:cs="Times New Roman"/>
          <w:color w:val="1D2228"/>
          <w:sz w:val="24"/>
          <w:szCs w:val="24"/>
          <w:lang w:eastAsia="es-CO"/>
        </w:rPr>
        <w:t>le</w:t>
      </w:r>
      <w:r w:rsidRPr="00ED0CE1">
        <w:rPr>
          <w:rFonts w:ascii="New serif" w:eastAsia="Times New Roman" w:hAnsi="New serif" w:cs="Times New Roman"/>
          <w:color w:val="1D2228"/>
          <w:sz w:val="24"/>
          <w:szCs w:val="24"/>
          <w:lang w:eastAsia="es-CO"/>
        </w:rPr>
        <w:t xml:space="preserve">s para </w:t>
      </w:r>
      <w:r w:rsidR="00ED0CE1">
        <w:rPr>
          <w:rFonts w:ascii="New serif" w:eastAsia="Times New Roman" w:hAnsi="New serif" w:cs="Times New Roman"/>
          <w:color w:val="1D2228"/>
          <w:sz w:val="24"/>
          <w:szCs w:val="24"/>
          <w:lang w:eastAsia="es-CO"/>
        </w:rPr>
        <w:t>l</w:t>
      </w:r>
      <w:r w:rsidRPr="00ED0CE1">
        <w:rPr>
          <w:rFonts w:ascii="New serif" w:eastAsia="Times New Roman" w:hAnsi="New serif" w:cs="Times New Roman"/>
          <w:color w:val="1D2228"/>
          <w:sz w:val="24"/>
          <w:szCs w:val="24"/>
          <w:lang w:eastAsia="es-CO"/>
        </w:rPr>
        <w:t>a comprens</w:t>
      </w:r>
      <w:r w:rsidR="00ED0CE1">
        <w:rPr>
          <w:rFonts w:ascii="New serif" w:eastAsia="Times New Roman" w:hAnsi="New serif" w:cs="Times New Roman"/>
          <w:color w:val="1D2228"/>
          <w:sz w:val="24"/>
          <w:szCs w:val="24"/>
          <w:lang w:eastAsia="es-CO"/>
        </w:rPr>
        <w:t>ión</w:t>
      </w:r>
      <w:r w:rsidRPr="00ED0CE1">
        <w:rPr>
          <w:rFonts w:ascii="New serif" w:eastAsia="Times New Roman" w:hAnsi="New serif" w:cs="Times New Roman"/>
          <w:color w:val="1D2228"/>
          <w:sz w:val="24"/>
          <w:szCs w:val="24"/>
          <w:lang w:eastAsia="es-CO"/>
        </w:rPr>
        <w:t xml:space="preserve"> d</w:t>
      </w:r>
      <w:r w:rsidR="00ED0CE1">
        <w:rPr>
          <w:rFonts w:ascii="New serif" w:eastAsia="Times New Roman" w:hAnsi="New serif" w:cs="Times New Roman"/>
          <w:color w:val="1D2228"/>
          <w:sz w:val="24"/>
          <w:szCs w:val="24"/>
          <w:lang w:eastAsia="es-CO"/>
        </w:rPr>
        <w:t>el</w:t>
      </w:r>
      <w:r w:rsidRPr="00ED0CE1">
        <w:rPr>
          <w:rFonts w:ascii="New serif" w:eastAsia="Times New Roman" w:hAnsi="New serif" w:cs="Times New Roman"/>
          <w:color w:val="1D2228"/>
          <w:sz w:val="24"/>
          <w:szCs w:val="24"/>
          <w:lang w:eastAsia="es-CO"/>
        </w:rPr>
        <w:t xml:space="preserve"> fen</w:t>
      </w:r>
      <w:r w:rsidR="00ED0CE1">
        <w:rPr>
          <w:rFonts w:ascii="New serif" w:eastAsia="Times New Roman" w:hAnsi="New serif" w:cs="Times New Roman"/>
          <w:color w:val="1D2228"/>
          <w:sz w:val="24"/>
          <w:szCs w:val="24"/>
          <w:lang w:eastAsia="es-CO"/>
        </w:rPr>
        <w:t>ó</w:t>
      </w:r>
      <w:r w:rsidRPr="00ED0CE1">
        <w:rPr>
          <w:rFonts w:ascii="New serif" w:eastAsia="Times New Roman" w:hAnsi="New serif" w:cs="Times New Roman"/>
          <w:color w:val="1D2228"/>
          <w:sz w:val="24"/>
          <w:szCs w:val="24"/>
          <w:lang w:eastAsia="es-CO"/>
        </w:rPr>
        <w:t xml:space="preserve">meno </w:t>
      </w:r>
      <w:r w:rsidR="00ED0CE1">
        <w:rPr>
          <w:rFonts w:ascii="New serif" w:eastAsia="Times New Roman" w:hAnsi="New serif" w:cs="Times New Roman"/>
          <w:color w:val="1D2228"/>
          <w:sz w:val="24"/>
          <w:szCs w:val="24"/>
          <w:lang w:eastAsia="es-CO"/>
        </w:rPr>
        <w:t>investigado</w:t>
      </w:r>
      <w:r w:rsidRPr="00ED0CE1">
        <w:rPr>
          <w:rFonts w:ascii="New serif" w:eastAsia="Times New Roman" w:hAnsi="New serif" w:cs="Times New Roman"/>
          <w:color w:val="1D2228"/>
          <w:sz w:val="24"/>
          <w:szCs w:val="24"/>
          <w:lang w:eastAsia="es-CO"/>
        </w:rPr>
        <w:t xml:space="preserve">. </w:t>
      </w:r>
      <w:r w:rsidR="00ED0CE1" w:rsidRPr="00ED0CE1">
        <w:rPr>
          <w:rFonts w:ascii="New serif" w:eastAsia="Times New Roman" w:hAnsi="New serif" w:cs="Times New Roman"/>
          <w:color w:val="1D2228"/>
          <w:sz w:val="24"/>
          <w:szCs w:val="24"/>
          <w:lang w:eastAsia="es-CO"/>
        </w:rPr>
        <w:t>Lo</w:t>
      </w:r>
      <w:r w:rsidRPr="00ED0CE1">
        <w:rPr>
          <w:rFonts w:ascii="New serif" w:eastAsia="Times New Roman" w:hAnsi="New serif" w:cs="Times New Roman"/>
          <w:color w:val="1D2228"/>
          <w:sz w:val="24"/>
          <w:szCs w:val="24"/>
          <w:lang w:eastAsia="es-CO"/>
        </w:rPr>
        <w:t>s</w:t>
      </w:r>
      <w:r w:rsidR="00ED0CE1" w:rsidRPr="00ED0CE1">
        <w:rPr>
          <w:rFonts w:ascii="New serif" w:eastAsia="Times New Roman" w:hAnsi="New serif" w:cs="Times New Roman"/>
          <w:color w:val="1D2228"/>
          <w:sz w:val="24"/>
          <w:szCs w:val="24"/>
          <w:lang w:eastAsia="es-CO"/>
        </w:rPr>
        <w:t xml:space="preserve"> </w:t>
      </w:r>
      <w:r w:rsidRPr="00ED0CE1">
        <w:rPr>
          <w:rFonts w:ascii="New serif" w:eastAsia="Times New Roman" w:hAnsi="New serif" w:cs="Times New Roman"/>
          <w:color w:val="1D2228"/>
          <w:sz w:val="24"/>
          <w:szCs w:val="24"/>
          <w:lang w:eastAsia="es-CO"/>
        </w:rPr>
        <w:t>resultados prov</w:t>
      </w:r>
      <w:r w:rsidR="00ED0CE1" w:rsidRPr="00ED0CE1">
        <w:rPr>
          <w:rFonts w:ascii="New serif" w:eastAsia="Times New Roman" w:hAnsi="New serif" w:cs="Times New Roman"/>
          <w:color w:val="1D2228"/>
          <w:sz w:val="24"/>
          <w:szCs w:val="24"/>
          <w:lang w:eastAsia="es-CO"/>
        </w:rPr>
        <w:t>ienen</w:t>
      </w:r>
      <w:r w:rsidRPr="00ED0CE1">
        <w:rPr>
          <w:rFonts w:ascii="New serif" w:eastAsia="Times New Roman" w:hAnsi="New serif" w:cs="Times New Roman"/>
          <w:color w:val="1D2228"/>
          <w:sz w:val="24"/>
          <w:szCs w:val="24"/>
          <w:lang w:eastAsia="es-CO"/>
        </w:rPr>
        <w:t xml:space="preserve"> d</w:t>
      </w:r>
      <w:r w:rsidR="00ED0CE1" w:rsidRPr="00ED0CE1">
        <w:rPr>
          <w:rFonts w:ascii="New serif" w:eastAsia="Times New Roman" w:hAnsi="New serif" w:cs="Times New Roman"/>
          <w:color w:val="1D2228"/>
          <w:sz w:val="24"/>
          <w:szCs w:val="24"/>
          <w:lang w:eastAsia="es-CO"/>
        </w:rPr>
        <w:t>el</w:t>
      </w:r>
      <w:r w:rsidRPr="00ED0CE1">
        <w:rPr>
          <w:rFonts w:ascii="New serif" w:eastAsia="Times New Roman" w:hAnsi="New serif" w:cs="Times New Roman"/>
          <w:color w:val="1D2228"/>
          <w:sz w:val="24"/>
          <w:szCs w:val="24"/>
          <w:lang w:eastAsia="es-CO"/>
        </w:rPr>
        <w:t xml:space="preserve"> an</w:t>
      </w:r>
      <w:r w:rsidR="00ED0CE1" w:rsidRPr="00ED0CE1">
        <w:rPr>
          <w:rFonts w:ascii="New serif" w:eastAsia="Times New Roman" w:hAnsi="New serif" w:cs="Times New Roman"/>
          <w:color w:val="1D2228"/>
          <w:sz w:val="24"/>
          <w:szCs w:val="24"/>
          <w:lang w:eastAsia="es-CO"/>
        </w:rPr>
        <w:t>á</w:t>
      </w:r>
      <w:r w:rsidRPr="00ED0CE1">
        <w:rPr>
          <w:rFonts w:ascii="New serif" w:eastAsia="Times New Roman" w:hAnsi="New serif" w:cs="Times New Roman"/>
          <w:color w:val="1D2228"/>
          <w:sz w:val="24"/>
          <w:szCs w:val="24"/>
          <w:lang w:eastAsia="es-CO"/>
        </w:rPr>
        <w:t>lis</w:t>
      </w:r>
      <w:r w:rsidR="00ED0CE1" w:rsidRPr="00ED0CE1">
        <w:rPr>
          <w:rFonts w:ascii="New serif" w:eastAsia="Times New Roman" w:hAnsi="New serif" w:cs="Times New Roman"/>
          <w:color w:val="1D2228"/>
          <w:sz w:val="24"/>
          <w:szCs w:val="24"/>
          <w:lang w:eastAsia="es-CO"/>
        </w:rPr>
        <w:t>is</w:t>
      </w:r>
      <w:r w:rsidRPr="00ED0CE1">
        <w:rPr>
          <w:rFonts w:ascii="New serif" w:eastAsia="Times New Roman" w:hAnsi="New serif" w:cs="Times New Roman"/>
          <w:color w:val="1D2228"/>
          <w:sz w:val="24"/>
          <w:szCs w:val="24"/>
          <w:lang w:eastAsia="es-CO"/>
        </w:rPr>
        <w:t xml:space="preserve"> de documentos </w:t>
      </w:r>
      <w:r w:rsidR="00ED0CE1" w:rsidRPr="00ED0CE1">
        <w:rPr>
          <w:rFonts w:ascii="New serif" w:eastAsia="Times New Roman" w:hAnsi="New serif" w:cs="Times New Roman"/>
          <w:color w:val="1D2228"/>
          <w:sz w:val="24"/>
          <w:szCs w:val="24"/>
          <w:lang w:eastAsia="es-CO"/>
        </w:rPr>
        <w:t>y</w:t>
      </w:r>
      <w:r w:rsidRPr="00ED0CE1">
        <w:rPr>
          <w:rFonts w:ascii="New serif" w:eastAsia="Times New Roman" w:hAnsi="New serif" w:cs="Times New Roman"/>
          <w:color w:val="1D2228"/>
          <w:sz w:val="24"/>
          <w:szCs w:val="24"/>
          <w:lang w:eastAsia="es-CO"/>
        </w:rPr>
        <w:t xml:space="preserve"> estud</w:t>
      </w:r>
      <w:r w:rsidR="00ED0CE1" w:rsidRPr="00ED0CE1">
        <w:rPr>
          <w:rFonts w:ascii="New serif" w:eastAsia="Times New Roman" w:hAnsi="New serif" w:cs="Times New Roman"/>
          <w:color w:val="1D2228"/>
          <w:sz w:val="24"/>
          <w:szCs w:val="24"/>
          <w:lang w:eastAsia="es-CO"/>
        </w:rPr>
        <w:t>i</w:t>
      </w:r>
      <w:r w:rsidRPr="00ED0CE1">
        <w:rPr>
          <w:rFonts w:ascii="New serif" w:eastAsia="Times New Roman" w:hAnsi="New serif" w:cs="Times New Roman"/>
          <w:color w:val="1D2228"/>
          <w:sz w:val="24"/>
          <w:szCs w:val="24"/>
          <w:lang w:eastAsia="es-CO"/>
        </w:rPr>
        <w:t>o de referencia</w:t>
      </w:r>
      <w:r w:rsidR="00ED0CE1" w:rsidRPr="00ED0CE1">
        <w:rPr>
          <w:rFonts w:ascii="New serif" w:eastAsia="Times New Roman" w:hAnsi="New serif" w:cs="Times New Roman"/>
          <w:color w:val="1D2228"/>
          <w:sz w:val="24"/>
          <w:szCs w:val="24"/>
          <w:lang w:eastAsia="es-CO"/>
        </w:rPr>
        <w:t>les</w:t>
      </w:r>
      <w:r w:rsidRPr="00ED0CE1">
        <w:rPr>
          <w:rFonts w:ascii="New serif" w:eastAsia="Times New Roman" w:hAnsi="New serif" w:cs="Times New Roman"/>
          <w:color w:val="1D2228"/>
          <w:sz w:val="24"/>
          <w:szCs w:val="24"/>
          <w:lang w:eastAsia="es-CO"/>
        </w:rPr>
        <w:t xml:space="preserve"> e indica</w:t>
      </w:r>
      <w:r w:rsidR="00ED0CE1" w:rsidRPr="00ED0CE1">
        <w:rPr>
          <w:rFonts w:ascii="New serif" w:eastAsia="Times New Roman" w:hAnsi="New serif" w:cs="Times New Roman"/>
          <w:color w:val="1D2228"/>
          <w:sz w:val="24"/>
          <w:szCs w:val="24"/>
          <w:lang w:eastAsia="es-CO"/>
        </w:rPr>
        <w:t>n</w:t>
      </w:r>
      <w:r w:rsidRPr="00ED0CE1">
        <w:rPr>
          <w:rFonts w:ascii="New serif" w:eastAsia="Times New Roman" w:hAnsi="New serif" w:cs="Times New Roman"/>
          <w:color w:val="1D2228"/>
          <w:sz w:val="24"/>
          <w:szCs w:val="24"/>
          <w:lang w:eastAsia="es-CO"/>
        </w:rPr>
        <w:t xml:space="preserve"> </w:t>
      </w:r>
      <w:r w:rsidR="00ED0CE1" w:rsidRPr="00ED0CE1">
        <w:rPr>
          <w:rFonts w:ascii="New serif" w:eastAsia="Times New Roman" w:hAnsi="New serif" w:cs="Times New Roman"/>
          <w:color w:val="1D2228"/>
          <w:sz w:val="24"/>
          <w:szCs w:val="24"/>
          <w:lang w:eastAsia="es-CO"/>
        </w:rPr>
        <w:t>l</w:t>
      </w:r>
      <w:r w:rsidR="009D5468">
        <w:rPr>
          <w:rFonts w:ascii="New serif" w:eastAsia="Times New Roman" w:hAnsi="New serif" w:cs="Times New Roman"/>
          <w:color w:val="1D2228"/>
          <w:sz w:val="24"/>
          <w:szCs w:val="24"/>
          <w:lang w:eastAsia="es-CO"/>
        </w:rPr>
        <w:t>a</w:t>
      </w:r>
      <w:r w:rsidRPr="00ED0CE1">
        <w:rPr>
          <w:rFonts w:ascii="New serif" w:eastAsia="Times New Roman" w:hAnsi="New serif" w:cs="Times New Roman"/>
          <w:color w:val="1D2228"/>
          <w:sz w:val="24"/>
          <w:szCs w:val="24"/>
          <w:lang w:eastAsia="es-CO"/>
        </w:rPr>
        <w:t xml:space="preserve"> nece</w:t>
      </w:r>
      <w:r w:rsidR="00ED0CE1" w:rsidRPr="00ED0CE1">
        <w:rPr>
          <w:rFonts w:ascii="New serif" w:eastAsia="Times New Roman" w:hAnsi="New serif" w:cs="Times New Roman"/>
          <w:color w:val="1D2228"/>
          <w:sz w:val="24"/>
          <w:szCs w:val="24"/>
          <w:lang w:eastAsia="es-CO"/>
        </w:rPr>
        <w:t>sidad</w:t>
      </w:r>
      <w:r w:rsidRPr="00ED0CE1">
        <w:rPr>
          <w:rFonts w:ascii="New serif" w:eastAsia="Times New Roman" w:hAnsi="New serif" w:cs="Times New Roman"/>
          <w:color w:val="1D2228"/>
          <w:sz w:val="24"/>
          <w:szCs w:val="24"/>
          <w:lang w:eastAsia="es-CO"/>
        </w:rPr>
        <w:t xml:space="preserve"> de </w:t>
      </w:r>
      <w:r w:rsidR="009D5468">
        <w:rPr>
          <w:rFonts w:ascii="New serif" w:eastAsia="Times New Roman" w:hAnsi="New serif" w:cs="Times New Roman"/>
          <w:color w:val="1D2228"/>
          <w:sz w:val="24"/>
          <w:szCs w:val="24"/>
          <w:lang w:eastAsia="es-CO"/>
        </w:rPr>
        <w:t>ahondar</w:t>
      </w:r>
      <w:r w:rsidRPr="00ED0CE1">
        <w:rPr>
          <w:rFonts w:ascii="New serif" w:eastAsia="Times New Roman" w:hAnsi="New serif" w:cs="Times New Roman"/>
          <w:color w:val="1D2228"/>
          <w:sz w:val="24"/>
          <w:szCs w:val="24"/>
          <w:lang w:eastAsia="es-CO"/>
        </w:rPr>
        <w:t xml:space="preserve"> </w:t>
      </w:r>
      <w:r w:rsidR="009D5468">
        <w:rPr>
          <w:rFonts w:ascii="New serif" w:eastAsia="Times New Roman" w:hAnsi="New serif" w:cs="Times New Roman"/>
          <w:color w:val="1D2228"/>
          <w:sz w:val="24"/>
          <w:szCs w:val="24"/>
          <w:lang w:eastAsia="es-CO"/>
        </w:rPr>
        <w:t>en</w:t>
      </w:r>
      <w:r w:rsidRPr="00ED0CE1">
        <w:rPr>
          <w:rFonts w:ascii="New serif" w:eastAsia="Times New Roman" w:hAnsi="New serif" w:cs="Times New Roman"/>
          <w:color w:val="1D2228"/>
          <w:sz w:val="24"/>
          <w:szCs w:val="24"/>
          <w:lang w:eastAsia="es-CO"/>
        </w:rPr>
        <w:t xml:space="preserve"> estud</w:t>
      </w:r>
      <w:r w:rsidR="00ED0CE1" w:rsidRPr="00ED0CE1">
        <w:rPr>
          <w:rFonts w:ascii="New serif" w:eastAsia="Times New Roman" w:hAnsi="New serif" w:cs="Times New Roman"/>
          <w:color w:val="1D2228"/>
          <w:sz w:val="24"/>
          <w:szCs w:val="24"/>
          <w:lang w:eastAsia="es-CO"/>
        </w:rPr>
        <w:t>i</w:t>
      </w:r>
      <w:r w:rsidRPr="00ED0CE1">
        <w:rPr>
          <w:rFonts w:ascii="New serif" w:eastAsia="Times New Roman" w:hAnsi="New serif" w:cs="Times New Roman"/>
          <w:color w:val="1D2228"/>
          <w:sz w:val="24"/>
          <w:szCs w:val="24"/>
          <w:lang w:eastAsia="es-CO"/>
        </w:rPr>
        <w:t xml:space="preserve">os sobre </w:t>
      </w:r>
      <w:r w:rsidR="00ED0CE1" w:rsidRPr="00ED0CE1">
        <w:rPr>
          <w:rFonts w:ascii="New serif" w:eastAsia="Times New Roman" w:hAnsi="New serif" w:cs="Times New Roman"/>
          <w:color w:val="1D2228"/>
          <w:sz w:val="24"/>
          <w:szCs w:val="24"/>
          <w:lang w:eastAsia="es-CO"/>
        </w:rPr>
        <w:t>el</w:t>
      </w:r>
      <w:r w:rsidRPr="00ED0CE1">
        <w:rPr>
          <w:rFonts w:ascii="New serif" w:eastAsia="Times New Roman" w:hAnsi="New serif" w:cs="Times New Roman"/>
          <w:color w:val="1D2228"/>
          <w:sz w:val="24"/>
          <w:szCs w:val="24"/>
          <w:lang w:eastAsia="es-CO"/>
        </w:rPr>
        <w:t xml:space="preserve"> m</w:t>
      </w:r>
      <w:r w:rsidR="00ED0CE1" w:rsidRPr="00ED0CE1">
        <w:rPr>
          <w:rFonts w:ascii="New serif" w:eastAsia="Times New Roman" w:hAnsi="New serif" w:cs="Times New Roman"/>
          <w:color w:val="1D2228"/>
          <w:sz w:val="24"/>
          <w:szCs w:val="24"/>
          <w:lang w:eastAsia="es-CO"/>
        </w:rPr>
        <w:t>i</w:t>
      </w:r>
      <w:r w:rsidRPr="00ED0CE1">
        <w:rPr>
          <w:rFonts w:ascii="New serif" w:eastAsia="Times New Roman" w:hAnsi="New serif" w:cs="Times New Roman"/>
          <w:color w:val="1D2228"/>
          <w:sz w:val="24"/>
          <w:szCs w:val="24"/>
          <w:lang w:eastAsia="es-CO"/>
        </w:rPr>
        <w:t xml:space="preserve">smo tema </w:t>
      </w:r>
      <w:r w:rsidR="00ED0CE1">
        <w:rPr>
          <w:rFonts w:ascii="New serif" w:eastAsia="Times New Roman" w:hAnsi="New serif" w:cs="Times New Roman"/>
          <w:color w:val="1D2228"/>
          <w:sz w:val="24"/>
          <w:szCs w:val="24"/>
          <w:lang w:eastAsia="es-CO"/>
        </w:rPr>
        <w:t>y</w:t>
      </w:r>
      <w:r w:rsidRPr="00ED0CE1">
        <w:rPr>
          <w:rFonts w:ascii="New serif" w:eastAsia="Times New Roman" w:hAnsi="New serif" w:cs="Times New Roman"/>
          <w:color w:val="1D2228"/>
          <w:sz w:val="24"/>
          <w:szCs w:val="24"/>
          <w:lang w:eastAsia="es-CO"/>
        </w:rPr>
        <w:t xml:space="preserve"> </w:t>
      </w:r>
      <w:r w:rsidR="009D5468">
        <w:rPr>
          <w:rFonts w:ascii="New serif" w:eastAsia="Times New Roman" w:hAnsi="New serif" w:cs="Times New Roman"/>
          <w:color w:val="1D2228"/>
          <w:sz w:val="24"/>
          <w:szCs w:val="24"/>
          <w:lang w:eastAsia="es-CO"/>
        </w:rPr>
        <w:t>de implementar</w:t>
      </w:r>
      <w:r w:rsidRPr="00ED0CE1">
        <w:rPr>
          <w:rFonts w:ascii="New serif" w:eastAsia="Times New Roman" w:hAnsi="New serif" w:cs="Times New Roman"/>
          <w:color w:val="1D2228"/>
          <w:sz w:val="24"/>
          <w:szCs w:val="24"/>
          <w:lang w:eastAsia="es-CO"/>
        </w:rPr>
        <w:t xml:space="preserve"> políticas de perman</w:t>
      </w:r>
      <w:r w:rsidR="00ED0CE1">
        <w:rPr>
          <w:rFonts w:ascii="New serif" w:eastAsia="Times New Roman" w:hAnsi="New serif" w:cs="Times New Roman"/>
          <w:color w:val="1D2228"/>
          <w:sz w:val="24"/>
          <w:szCs w:val="24"/>
          <w:lang w:eastAsia="es-CO"/>
        </w:rPr>
        <w:t>e</w:t>
      </w:r>
      <w:r w:rsidRPr="00ED0CE1">
        <w:rPr>
          <w:rFonts w:ascii="New serif" w:eastAsia="Times New Roman" w:hAnsi="New serif" w:cs="Times New Roman"/>
          <w:color w:val="1D2228"/>
          <w:sz w:val="24"/>
          <w:szCs w:val="24"/>
          <w:lang w:eastAsia="es-CO"/>
        </w:rPr>
        <w:t>ncia m</w:t>
      </w:r>
      <w:r w:rsidR="00ED0CE1">
        <w:rPr>
          <w:rFonts w:ascii="New serif" w:eastAsia="Times New Roman" w:hAnsi="New serif" w:cs="Times New Roman"/>
          <w:color w:val="1D2228"/>
          <w:sz w:val="24"/>
          <w:szCs w:val="24"/>
          <w:lang w:eastAsia="es-CO"/>
        </w:rPr>
        <w:t>ás expresivas, que compr</w:t>
      </w:r>
      <w:r w:rsidRPr="00ED0CE1">
        <w:rPr>
          <w:rFonts w:ascii="New serif" w:eastAsia="Times New Roman" w:hAnsi="New serif" w:cs="Times New Roman"/>
          <w:color w:val="1D2228"/>
          <w:sz w:val="24"/>
          <w:szCs w:val="24"/>
          <w:lang w:eastAsia="es-CO"/>
        </w:rPr>
        <w:t>enda</w:t>
      </w:r>
      <w:r w:rsidR="00ED0CE1">
        <w:rPr>
          <w:rFonts w:ascii="New serif" w:eastAsia="Times New Roman" w:hAnsi="New serif" w:cs="Times New Roman"/>
          <w:color w:val="1D2228"/>
          <w:sz w:val="24"/>
          <w:szCs w:val="24"/>
          <w:lang w:eastAsia="es-CO"/>
        </w:rPr>
        <w:t>n</w:t>
      </w:r>
      <w:r w:rsidRPr="00ED0CE1">
        <w:rPr>
          <w:rFonts w:ascii="New serif" w:eastAsia="Times New Roman" w:hAnsi="New serif" w:cs="Times New Roman"/>
          <w:color w:val="1D2228"/>
          <w:sz w:val="24"/>
          <w:szCs w:val="24"/>
          <w:lang w:eastAsia="es-CO"/>
        </w:rPr>
        <w:t xml:space="preserve"> </w:t>
      </w:r>
      <w:r w:rsidR="00ED0CE1">
        <w:rPr>
          <w:rFonts w:ascii="New serif" w:eastAsia="Times New Roman" w:hAnsi="New serif" w:cs="Times New Roman"/>
          <w:color w:val="1D2228"/>
          <w:sz w:val="24"/>
          <w:szCs w:val="24"/>
          <w:lang w:eastAsia="es-CO"/>
        </w:rPr>
        <w:t>el</w:t>
      </w:r>
      <w:r w:rsidRPr="00ED0CE1">
        <w:rPr>
          <w:rFonts w:ascii="New serif" w:eastAsia="Times New Roman" w:hAnsi="New serif" w:cs="Times New Roman"/>
          <w:color w:val="1D2228"/>
          <w:sz w:val="24"/>
          <w:szCs w:val="24"/>
          <w:lang w:eastAsia="es-CO"/>
        </w:rPr>
        <w:t xml:space="preserve"> acompa</w:t>
      </w:r>
      <w:r w:rsidR="00ED0CE1">
        <w:rPr>
          <w:rFonts w:ascii="New serif" w:eastAsia="Times New Roman" w:hAnsi="New serif" w:cs="Times New Roman"/>
          <w:color w:val="1D2228"/>
          <w:sz w:val="24"/>
          <w:szCs w:val="24"/>
          <w:lang w:eastAsia="es-CO"/>
        </w:rPr>
        <w:t>ñ</w:t>
      </w:r>
      <w:r w:rsidRPr="00ED0CE1">
        <w:rPr>
          <w:rFonts w:ascii="New serif" w:eastAsia="Times New Roman" w:hAnsi="New serif" w:cs="Times New Roman"/>
          <w:color w:val="1D2228"/>
          <w:sz w:val="24"/>
          <w:szCs w:val="24"/>
          <w:lang w:eastAsia="es-CO"/>
        </w:rPr>
        <w:t>am</w:t>
      </w:r>
      <w:r w:rsidR="00ED0CE1">
        <w:rPr>
          <w:rFonts w:ascii="New serif" w:eastAsia="Times New Roman" w:hAnsi="New serif" w:cs="Times New Roman"/>
          <w:color w:val="1D2228"/>
          <w:sz w:val="24"/>
          <w:szCs w:val="24"/>
          <w:lang w:eastAsia="es-CO"/>
        </w:rPr>
        <w:t>i</w:t>
      </w:r>
      <w:r w:rsidRPr="00ED0CE1">
        <w:rPr>
          <w:rFonts w:ascii="New serif" w:eastAsia="Times New Roman" w:hAnsi="New serif" w:cs="Times New Roman"/>
          <w:color w:val="1D2228"/>
          <w:sz w:val="24"/>
          <w:szCs w:val="24"/>
          <w:lang w:eastAsia="es-CO"/>
        </w:rPr>
        <w:t>ento d</w:t>
      </w:r>
      <w:r w:rsidR="00ED0CE1">
        <w:rPr>
          <w:rFonts w:ascii="New serif" w:eastAsia="Times New Roman" w:hAnsi="New serif" w:cs="Times New Roman"/>
          <w:color w:val="1D2228"/>
          <w:sz w:val="24"/>
          <w:szCs w:val="24"/>
          <w:lang w:eastAsia="es-CO"/>
        </w:rPr>
        <w:t>el</w:t>
      </w:r>
      <w:r w:rsidRPr="00ED0CE1">
        <w:rPr>
          <w:rFonts w:ascii="New serif" w:eastAsia="Times New Roman" w:hAnsi="New serif" w:cs="Times New Roman"/>
          <w:color w:val="1D2228"/>
          <w:sz w:val="24"/>
          <w:szCs w:val="24"/>
          <w:lang w:eastAsia="es-CO"/>
        </w:rPr>
        <w:t xml:space="preserve"> flu</w:t>
      </w:r>
      <w:r w:rsidR="00ED0CE1">
        <w:rPr>
          <w:rFonts w:ascii="New serif" w:eastAsia="Times New Roman" w:hAnsi="New serif" w:cs="Times New Roman"/>
          <w:color w:val="1D2228"/>
          <w:sz w:val="24"/>
          <w:szCs w:val="24"/>
          <w:lang w:eastAsia="es-CO"/>
        </w:rPr>
        <w:t>j</w:t>
      </w:r>
      <w:r w:rsidRPr="00ED0CE1">
        <w:rPr>
          <w:rFonts w:ascii="New serif" w:eastAsia="Times New Roman" w:hAnsi="New serif" w:cs="Times New Roman"/>
          <w:color w:val="1D2228"/>
          <w:sz w:val="24"/>
          <w:szCs w:val="24"/>
          <w:lang w:eastAsia="es-CO"/>
        </w:rPr>
        <w:t>o acad</w:t>
      </w:r>
      <w:r w:rsidR="00ED0CE1">
        <w:rPr>
          <w:rFonts w:ascii="New serif" w:eastAsia="Times New Roman" w:hAnsi="New serif" w:cs="Times New Roman"/>
          <w:color w:val="1D2228"/>
          <w:sz w:val="24"/>
          <w:szCs w:val="24"/>
          <w:lang w:eastAsia="es-CO"/>
        </w:rPr>
        <w:t>émico como posibilidad</w:t>
      </w:r>
      <w:r w:rsidRPr="00ED0CE1">
        <w:rPr>
          <w:rFonts w:ascii="New serif" w:eastAsia="Times New Roman" w:hAnsi="New serif" w:cs="Times New Roman"/>
          <w:color w:val="1D2228"/>
          <w:sz w:val="24"/>
          <w:szCs w:val="24"/>
          <w:lang w:eastAsia="es-CO"/>
        </w:rPr>
        <w:t xml:space="preserve"> de ma</w:t>
      </w:r>
      <w:r w:rsidR="00ED0CE1">
        <w:rPr>
          <w:rFonts w:ascii="New serif" w:eastAsia="Times New Roman" w:hAnsi="New serif" w:cs="Times New Roman"/>
          <w:color w:val="1D2228"/>
          <w:sz w:val="24"/>
          <w:szCs w:val="24"/>
          <w:lang w:eastAsia="es-CO"/>
        </w:rPr>
        <w:t>y</w:t>
      </w:r>
      <w:r w:rsidRPr="00ED0CE1">
        <w:rPr>
          <w:rFonts w:ascii="New serif" w:eastAsia="Times New Roman" w:hAnsi="New serif" w:cs="Times New Roman"/>
          <w:color w:val="1D2228"/>
          <w:sz w:val="24"/>
          <w:szCs w:val="24"/>
          <w:lang w:eastAsia="es-CO"/>
        </w:rPr>
        <w:t xml:space="preserve">or </w:t>
      </w:r>
      <w:r w:rsidR="00ED0CE1">
        <w:rPr>
          <w:rFonts w:ascii="New serif" w:eastAsia="Times New Roman" w:hAnsi="New serif" w:cs="Times New Roman"/>
          <w:color w:val="1D2228"/>
          <w:sz w:val="24"/>
          <w:szCs w:val="24"/>
          <w:lang w:eastAsia="es-CO"/>
        </w:rPr>
        <w:t>é</w:t>
      </w:r>
      <w:r w:rsidRPr="00ED0CE1">
        <w:rPr>
          <w:rFonts w:ascii="New serif" w:eastAsia="Times New Roman" w:hAnsi="New serif" w:cs="Times New Roman"/>
          <w:color w:val="1D2228"/>
          <w:sz w:val="24"/>
          <w:szCs w:val="24"/>
          <w:lang w:eastAsia="es-CO"/>
        </w:rPr>
        <w:t xml:space="preserve">xito </w:t>
      </w:r>
      <w:r w:rsidR="009D5468">
        <w:rPr>
          <w:rFonts w:ascii="New serif" w:eastAsia="Times New Roman" w:hAnsi="New serif" w:cs="Times New Roman"/>
          <w:color w:val="1D2228"/>
          <w:sz w:val="24"/>
          <w:szCs w:val="24"/>
          <w:lang w:eastAsia="es-CO"/>
        </w:rPr>
        <w:t>para</w:t>
      </w:r>
      <w:r w:rsidRPr="00ED0CE1">
        <w:rPr>
          <w:rFonts w:ascii="New serif" w:eastAsia="Times New Roman" w:hAnsi="New serif" w:cs="Times New Roman"/>
          <w:color w:val="1D2228"/>
          <w:sz w:val="24"/>
          <w:szCs w:val="24"/>
          <w:lang w:eastAsia="es-CO"/>
        </w:rPr>
        <w:t xml:space="preserve"> sus </w:t>
      </w:r>
      <w:r w:rsidR="009D5468">
        <w:rPr>
          <w:rFonts w:ascii="New serif" w:eastAsia="Times New Roman" w:hAnsi="New serif" w:cs="Times New Roman"/>
          <w:color w:val="1D2228"/>
          <w:sz w:val="24"/>
          <w:szCs w:val="24"/>
          <w:lang w:eastAsia="es-CO"/>
        </w:rPr>
        <w:t>metas</w:t>
      </w:r>
      <w:r w:rsidRPr="00ED0CE1">
        <w:rPr>
          <w:rFonts w:ascii="New serif" w:eastAsia="Times New Roman" w:hAnsi="New serif" w:cs="Times New Roman"/>
          <w:color w:val="1D2228"/>
          <w:sz w:val="24"/>
          <w:szCs w:val="24"/>
          <w:lang w:eastAsia="es-CO"/>
        </w:rPr>
        <w:t>.</w:t>
      </w:r>
    </w:p>
    <w:p w:rsidR="00667693" w:rsidRPr="00ED0CE1" w:rsidRDefault="00667693" w:rsidP="00667693">
      <w:pPr>
        <w:shd w:val="clear" w:color="auto" w:fill="FFFFFF"/>
        <w:spacing w:after="0" w:line="240" w:lineRule="auto"/>
        <w:jc w:val="both"/>
        <w:rPr>
          <w:rFonts w:ascii="Calibri" w:eastAsia="Times New Roman" w:hAnsi="Calibri" w:cs="Times New Roman"/>
          <w:color w:val="1D2228"/>
          <w:lang w:eastAsia="es-CO"/>
        </w:rPr>
      </w:pPr>
      <w:r w:rsidRPr="00ED0CE1">
        <w:rPr>
          <w:rFonts w:ascii="New serif" w:eastAsia="Times New Roman" w:hAnsi="New serif" w:cs="Times New Roman"/>
          <w:color w:val="1D2228"/>
          <w:sz w:val="24"/>
          <w:szCs w:val="24"/>
          <w:lang w:eastAsia="es-CO"/>
        </w:rPr>
        <w:t> </w:t>
      </w:r>
    </w:p>
    <w:p w:rsidR="00667693" w:rsidRDefault="00667693" w:rsidP="00667693">
      <w:pPr>
        <w:shd w:val="clear" w:color="auto" w:fill="FFFFFF"/>
        <w:spacing w:after="0" w:line="194" w:lineRule="atLeast"/>
        <w:jc w:val="both"/>
        <w:rPr>
          <w:rFonts w:ascii="New serif" w:eastAsia="Times New Roman" w:hAnsi="New serif" w:cs="Times New Roman"/>
          <w:color w:val="1D2228"/>
          <w:sz w:val="24"/>
          <w:szCs w:val="24"/>
          <w:lang w:eastAsia="es-CO"/>
        </w:rPr>
      </w:pPr>
      <w:r w:rsidRPr="009D5468">
        <w:rPr>
          <w:rFonts w:ascii="New serif" w:eastAsia="Times New Roman" w:hAnsi="New serif" w:cs="Times New Roman"/>
          <w:b/>
          <w:bCs/>
          <w:color w:val="1D2228"/>
          <w:sz w:val="24"/>
          <w:szCs w:val="24"/>
          <w:lang w:eastAsia="es-CO"/>
        </w:rPr>
        <w:t>Pala</w:t>
      </w:r>
      <w:r w:rsidR="009D5468" w:rsidRPr="009D5468">
        <w:rPr>
          <w:rFonts w:ascii="New serif" w:eastAsia="Times New Roman" w:hAnsi="New serif" w:cs="Times New Roman"/>
          <w:b/>
          <w:bCs/>
          <w:color w:val="1D2228"/>
          <w:sz w:val="24"/>
          <w:szCs w:val="24"/>
          <w:lang w:eastAsia="es-CO"/>
        </w:rPr>
        <w:t>b</w:t>
      </w:r>
      <w:r w:rsidRPr="009D5468">
        <w:rPr>
          <w:rFonts w:ascii="New serif" w:eastAsia="Times New Roman" w:hAnsi="New serif" w:cs="Times New Roman"/>
          <w:b/>
          <w:bCs/>
          <w:color w:val="1D2228"/>
          <w:sz w:val="24"/>
          <w:szCs w:val="24"/>
          <w:lang w:eastAsia="es-CO"/>
        </w:rPr>
        <w:t>ras c</w:t>
      </w:r>
      <w:r w:rsidR="009D5468" w:rsidRPr="009D5468">
        <w:rPr>
          <w:rFonts w:ascii="New serif" w:eastAsia="Times New Roman" w:hAnsi="New serif" w:cs="Times New Roman"/>
          <w:b/>
          <w:bCs/>
          <w:color w:val="1D2228"/>
          <w:sz w:val="24"/>
          <w:szCs w:val="24"/>
          <w:lang w:eastAsia="es-CO"/>
        </w:rPr>
        <w:t>l</w:t>
      </w:r>
      <w:r w:rsidRPr="009D5468">
        <w:rPr>
          <w:rFonts w:ascii="New serif" w:eastAsia="Times New Roman" w:hAnsi="New serif" w:cs="Times New Roman"/>
          <w:b/>
          <w:bCs/>
          <w:color w:val="1D2228"/>
          <w:sz w:val="24"/>
          <w:szCs w:val="24"/>
          <w:lang w:eastAsia="es-CO"/>
        </w:rPr>
        <w:t>ave:</w:t>
      </w:r>
      <w:r w:rsidRPr="009D5468">
        <w:rPr>
          <w:rFonts w:ascii="New serif" w:eastAsia="Times New Roman" w:hAnsi="New serif" w:cs="Times New Roman"/>
          <w:color w:val="1D2228"/>
          <w:sz w:val="24"/>
          <w:szCs w:val="24"/>
          <w:lang w:eastAsia="es-CO"/>
        </w:rPr>
        <w:t> </w:t>
      </w:r>
      <w:r w:rsidR="009D5468" w:rsidRPr="009D5468">
        <w:rPr>
          <w:rFonts w:ascii="New serif" w:eastAsia="Times New Roman" w:hAnsi="New serif" w:cs="Times New Roman"/>
          <w:color w:val="1D2228"/>
          <w:sz w:val="24"/>
          <w:szCs w:val="24"/>
          <w:lang w:eastAsia="es-CO"/>
        </w:rPr>
        <w:t>Deserción</w:t>
      </w:r>
      <w:r w:rsidRPr="009D5468">
        <w:rPr>
          <w:rFonts w:ascii="New serif" w:eastAsia="Times New Roman" w:hAnsi="New serif" w:cs="Times New Roman"/>
          <w:color w:val="1D2228"/>
          <w:sz w:val="24"/>
          <w:szCs w:val="24"/>
          <w:lang w:eastAsia="es-CO"/>
        </w:rPr>
        <w:t>. Perman</w:t>
      </w:r>
      <w:r w:rsidR="009D5468" w:rsidRPr="009D5468">
        <w:rPr>
          <w:rFonts w:ascii="New serif" w:eastAsia="Times New Roman" w:hAnsi="New serif" w:cs="Times New Roman"/>
          <w:color w:val="1D2228"/>
          <w:sz w:val="24"/>
          <w:szCs w:val="24"/>
          <w:lang w:eastAsia="es-CO"/>
        </w:rPr>
        <w:t>e</w:t>
      </w:r>
      <w:r w:rsidRPr="009D5468">
        <w:rPr>
          <w:rFonts w:ascii="New serif" w:eastAsia="Times New Roman" w:hAnsi="New serif" w:cs="Times New Roman"/>
          <w:color w:val="1D2228"/>
          <w:sz w:val="24"/>
          <w:szCs w:val="24"/>
          <w:lang w:eastAsia="es-CO"/>
        </w:rPr>
        <w:t>ncia. Flu</w:t>
      </w:r>
      <w:r w:rsidR="009D5468" w:rsidRPr="009D5468">
        <w:rPr>
          <w:rFonts w:ascii="New serif" w:eastAsia="Times New Roman" w:hAnsi="New serif" w:cs="Times New Roman"/>
          <w:color w:val="1D2228"/>
          <w:sz w:val="24"/>
          <w:szCs w:val="24"/>
          <w:lang w:eastAsia="es-CO"/>
        </w:rPr>
        <w:t>j</w:t>
      </w:r>
      <w:r w:rsidRPr="009D5468">
        <w:rPr>
          <w:rFonts w:ascii="New serif" w:eastAsia="Times New Roman" w:hAnsi="New serif" w:cs="Times New Roman"/>
          <w:color w:val="1D2228"/>
          <w:sz w:val="24"/>
          <w:szCs w:val="24"/>
          <w:lang w:eastAsia="es-CO"/>
        </w:rPr>
        <w:t>o acad</w:t>
      </w:r>
      <w:r w:rsidR="009D5468" w:rsidRPr="009D5468">
        <w:rPr>
          <w:rFonts w:ascii="New serif" w:eastAsia="Times New Roman" w:hAnsi="New serif" w:cs="Times New Roman"/>
          <w:color w:val="1D2228"/>
          <w:sz w:val="24"/>
          <w:szCs w:val="24"/>
          <w:lang w:eastAsia="es-CO"/>
        </w:rPr>
        <w:t>é</w:t>
      </w:r>
      <w:r w:rsidRPr="009D5468">
        <w:rPr>
          <w:rFonts w:ascii="New serif" w:eastAsia="Times New Roman" w:hAnsi="New serif" w:cs="Times New Roman"/>
          <w:color w:val="1D2228"/>
          <w:sz w:val="24"/>
          <w:szCs w:val="24"/>
          <w:lang w:eastAsia="es-CO"/>
        </w:rPr>
        <w:t>mico</w:t>
      </w:r>
    </w:p>
    <w:p w:rsidR="009D5468" w:rsidRDefault="009D5468" w:rsidP="00667693">
      <w:pPr>
        <w:shd w:val="clear" w:color="auto" w:fill="FFFFFF"/>
        <w:spacing w:after="0" w:line="194" w:lineRule="atLeast"/>
        <w:jc w:val="both"/>
        <w:rPr>
          <w:rFonts w:ascii="New serif" w:eastAsia="Times New Roman" w:hAnsi="New serif" w:cs="Times New Roman"/>
          <w:color w:val="1D2228"/>
          <w:sz w:val="24"/>
          <w:szCs w:val="24"/>
          <w:lang w:eastAsia="es-CO"/>
        </w:rPr>
      </w:pPr>
    </w:p>
    <w:p w:rsidR="009D5468" w:rsidRDefault="009D5468" w:rsidP="00667693">
      <w:pPr>
        <w:shd w:val="clear" w:color="auto" w:fill="FFFFFF"/>
        <w:spacing w:after="0" w:line="194" w:lineRule="atLeast"/>
        <w:jc w:val="both"/>
        <w:rPr>
          <w:rFonts w:ascii="New serif" w:eastAsia="Times New Roman" w:hAnsi="New serif" w:cs="Times New Roman"/>
          <w:color w:val="1D2228"/>
          <w:sz w:val="24"/>
          <w:szCs w:val="24"/>
          <w:lang w:eastAsia="es-CO"/>
        </w:rPr>
      </w:pPr>
    </w:p>
    <w:p w:rsidR="009D5468" w:rsidRDefault="009D5468" w:rsidP="00667693">
      <w:pPr>
        <w:shd w:val="clear" w:color="auto" w:fill="FFFFFF"/>
        <w:spacing w:after="0" w:line="194" w:lineRule="atLeast"/>
        <w:jc w:val="both"/>
        <w:rPr>
          <w:rFonts w:ascii="New serif" w:eastAsia="Times New Roman" w:hAnsi="New serif" w:cs="Times New Roman"/>
          <w:color w:val="1D2228"/>
          <w:sz w:val="24"/>
          <w:szCs w:val="24"/>
          <w:lang w:eastAsia="es-CO"/>
        </w:rPr>
      </w:pPr>
    </w:p>
    <w:p w:rsidR="009D5468" w:rsidRDefault="009D5468" w:rsidP="00667693">
      <w:pPr>
        <w:shd w:val="clear" w:color="auto" w:fill="FFFFFF"/>
        <w:spacing w:after="0" w:line="194" w:lineRule="atLeast"/>
        <w:jc w:val="both"/>
        <w:rPr>
          <w:rFonts w:ascii="New serif" w:eastAsia="Times New Roman" w:hAnsi="New serif" w:cs="Times New Roman"/>
          <w:color w:val="1D2228"/>
          <w:sz w:val="24"/>
          <w:szCs w:val="24"/>
          <w:lang w:eastAsia="es-CO"/>
        </w:rPr>
      </w:pPr>
    </w:p>
    <w:p w:rsidR="009D5468" w:rsidRDefault="009D5468" w:rsidP="00667693">
      <w:pPr>
        <w:shd w:val="clear" w:color="auto" w:fill="FFFFFF"/>
        <w:spacing w:after="0" w:line="194" w:lineRule="atLeast"/>
        <w:jc w:val="both"/>
        <w:rPr>
          <w:rFonts w:ascii="New serif" w:eastAsia="Times New Roman" w:hAnsi="New serif" w:cs="Times New Roman"/>
          <w:color w:val="1D2228"/>
          <w:sz w:val="24"/>
          <w:szCs w:val="24"/>
          <w:lang w:eastAsia="es-CO"/>
        </w:rPr>
      </w:pPr>
    </w:p>
    <w:p w:rsidR="009D5468" w:rsidRDefault="009D5468" w:rsidP="00667693">
      <w:pPr>
        <w:shd w:val="clear" w:color="auto" w:fill="FFFFFF"/>
        <w:spacing w:after="0" w:line="194" w:lineRule="atLeast"/>
        <w:jc w:val="both"/>
        <w:rPr>
          <w:rFonts w:ascii="New serif" w:eastAsia="Times New Roman" w:hAnsi="New serif" w:cs="Times New Roman"/>
          <w:color w:val="1D2228"/>
          <w:sz w:val="24"/>
          <w:szCs w:val="24"/>
          <w:lang w:eastAsia="es-CO"/>
        </w:rPr>
      </w:pPr>
    </w:p>
    <w:p w:rsidR="009D5468" w:rsidRDefault="009D5468" w:rsidP="00667693">
      <w:pPr>
        <w:shd w:val="clear" w:color="auto" w:fill="FFFFFF"/>
        <w:spacing w:after="0" w:line="194" w:lineRule="atLeast"/>
        <w:jc w:val="both"/>
        <w:rPr>
          <w:rFonts w:ascii="New serif" w:eastAsia="Times New Roman" w:hAnsi="New serif" w:cs="Times New Roman"/>
          <w:color w:val="1D2228"/>
          <w:sz w:val="24"/>
          <w:szCs w:val="24"/>
          <w:lang w:eastAsia="es-CO"/>
        </w:rPr>
      </w:pPr>
    </w:p>
    <w:p w:rsidR="009D5468" w:rsidRDefault="009D5468" w:rsidP="00667693">
      <w:pPr>
        <w:shd w:val="clear" w:color="auto" w:fill="FFFFFF"/>
        <w:spacing w:after="0" w:line="194" w:lineRule="atLeast"/>
        <w:jc w:val="both"/>
        <w:rPr>
          <w:rFonts w:ascii="New serif" w:eastAsia="Times New Roman" w:hAnsi="New serif" w:cs="Times New Roman"/>
          <w:color w:val="1D2228"/>
          <w:sz w:val="24"/>
          <w:szCs w:val="24"/>
          <w:lang w:eastAsia="es-CO"/>
        </w:rPr>
      </w:pPr>
    </w:p>
    <w:p w:rsidR="009D5468" w:rsidRDefault="009D5468" w:rsidP="00667693">
      <w:pPr>
        <w:shd w:val="clear" w:color="auto" w:fill="FFFFFF"/>
        <w:spacing w:after="0" w:line="194" w:lineRule="atLeast"/>
        <w:jc w:val="both"/>
        <w:rPr>
          <w:rFonts w:ascii="New serif" w:eastAsia="Times New Roman" w:hAnsi="New serif" w:cs="Times New Roman"/>
          <w:color w:val="1D2228"/>
          <w:sz w:val="24"/>
          <w:szCs w:val="24"/>
          <w:lang w:eastAsia="es-CO"/>
        </w:rPr>
      </w:pPr>
    </w:p>
    <w:p w:rsidR="009D5468" w:rsidRDefault="009D5468" w:rsidP="00667693">
      <w:pPr>
        <w:shd w:val="clear" w:color="auto" w:fill="FFFFFF"/>
        <w:spacing w:after="0" w:line="194" w:lineRule="atLeast"/>
        <w:jc w:val="both"/>
        <w:rPr>
          <w:rFonts w:ascii="New serif" w:eastAsia="Times New Roman" w:hAnsi="New serif" w:cs="Times New Roman"/>
          <w:color w:val="1D2228"/>
          <w:sz w:val="24"/>
          <w:szCs w:val="24"/>
          <w:lang w:eastAsia="es-CO"/>
        </w:rPr>
      </w:pPr>
    </w:p>
    <w:p w:rsidR="009D5468" w:rsidRDefault="009D5468" w:rsidP="00667693">
      <w:pPr>
        <w:shd w:val="clear" w:color="auto" w:fill="FFFFFF"/>
        <w:spacing w:after="0" w:line="194" w:lineRule="atLeast"/>
        <w:jc w:val="both"/>
        <w:rPr>
          <w:rFonts w:ascii="New serif" w:eastAsia="Times New Roman" w:hAnsi="New serif" w:cs="Times New Roman"/>
          <w:color w:val="1D2228"/>
          <w:sz w:val="24"/>
          <w:szCs w:val="24"/>
          <w:lang w:eastAsia="es-CO"/>
        </w:rPr>
      </w:pPr>
    </w:p>
    <w:p w:rsidR="009D5468" w:rsidRDefault="009D5468" w:rsidP="00667693">
      <w:pPr>
        <w:shd w:val="clear" w:color="auto" w:fill="FFFFFF"/>
        <w:spacing w:after="0" w:line="194" w:lineRule="atLeast"/>
        <w:jc w:val="both"/>
        <w:rPr>
          <w:rFonts w:ascii="New serif" w:eastAsia="Times New Roman" w:hAnsi="New serif" w:cs="Times New Roman"/>
          <w:color w:val="1D2228"/>
          <w:sz w:val="24"/>
          <w:szCs w:val="24"/>
          <w:lang w:eastAsia="es-CO"/>
        </w:rPr>
      </w:pPr>
    </w:p>
    <w:p w:rsidR="009D5468" w:rsidRDefault="009D5468" w:rsidP="00667693">
      <w:pPr>
        <w:shd w:val="clear" w:color="auto" w:fill="FFFFFF"/>
        <w:spacing w:after="0" w:line="194" w:lineRule="atLeast"/>
        <w:jc w:val="both"/>
        <w:rPr>
          <w:rFonts w:ascii="New serif" w:eastAsia="Times New Roman" w:hAnsi="New serif" w:cs="Times New Roman"/>
          <w:color w:val="1D2228"/>
          <w:sz w:val="24"/>
          <w:szCs w:val="24"/>
          <w:lang w:eastAsia="es-CO"/>
        </w:rPr>
      </w:pPr>
    </w:p>
    <w:p w:rsidR="009D5468" w:rsidRDefault="009D5468" w:rsidP="00667693">
      <w:pPr>
        <w:shd w:val="clear" w:color="auto" w:fill="FFFFFF"/>
        <w:spacing w:after="0" w:line="194" w:lineRule="atLeast"/>
        <w:jc w:val="both"/>
        <w:rPr>
          <w:rFonts w:ascii="New serif" w:eastAsia="Times New Roman" w:hAnsi="New serif" w:cs="Times New Roman"/>
          <w:color w:val="1D2228"/>
          <w:sz w:val="24"/>
          <w:szCs w:val="24"/>
          <w:lang w:eastAsia="es-CO"/>
        </w:rPr>
      </w:pPr>
    </w:p>
    <w:p w:rsidR="009D5468" w:rsidRDefault="009D5468" w:rsidP="00667693">
      <w:pPr>
        <w:shd w:val="clear" w:color="auto" w:fill="FFFFFF"/>
        <w:spacing w:after="0" w:line="194" w:lineRule="atLeast"/>
        <w:jc w:val="both"/>
        <w:rPr>
          <w:rFonts w:ascii="New serif" w:eastAsia="Times New Roman" w:hAnsi="New serif" w:cs="Times New Roman"/>
          <w:color w:val="1D2228"/>
          <w:sz w:val="24"/>
          <w:szCs w:val="24"/>
          <w:lang w:eastAsia="es-CO"/>
        </w:rPr>
      </w:pPr>
    </w:p>
    <w:p w:rsidR="009D5468" w:rsidRDefault="009D5468" w:rsidP="00667693">
      <w:pPr>
        <w:shd w:val="clear" w:color="auto" w:fill="FFFFFF"/>
        <w:spacing w:after="0" w:line="194" w:lineRule="atLeast"/>
        <w:jc w:val="both"/>
        <w:rPr>
          <w:rFonts w:ascii="New serif" w:eastAsia="Times New Roman" w:hAnsi="New serif" w:cs="Times New Roman"/>
          <w:color w:val="1D2228"/>
          <w:sz w:val="24"/>
          <w:szCs w:val="24"/>
          <w:lang w:eastAsia="es-CO"/>
        </w:rPr>
      </w:pPr>
    </w:p>
    <w:p w:rsidR="009D5468" w:rsidRDefault="009D5468" w:rsidP="00667693">
      <w:pPr>
        <w:shd w:val="clear" w:color="auto" w:fill="FFFFFF"/>
        <w:spacing w:after="0" w:line="194" w:lineRule="atLeast"/>
        <w:jc w:val="both"/>
        <w:rPr>
          <w:rFonts w:ascii="New serif" w:eastAsia="Times New Roman" w:hAnsi="New serif" w:cs="Times New Roman"/>
          <w:color w:val="1D2228"/>
          <w:sz w:val="24"/>
          <w:szCs w:val="24"/>
          <w:lang w:eastAsia="es-CO"/>
        </w:rPr>
      </w:pPr>
    </w:p>
    <w:p w:rsidR="009D5468" w:rsidRDefault="009D5468" w:rsidP="00667693">
      <w:pPr>
        <w:shd w:val="clear" w:color="auto" w:fill="FFFFFF"/>
        <w:spacing w:after="0" w:line="194" w:lineRule="atLeast"/>
        <w:jc w:val="both"/>
        <w:rPr>
          <w:rFonts w:ascii="New serif" w:eastAsia="Times New Roman" w:hAnsi="New serif" w:cs="Times New Roman"/>
          <w:color w:val="1D2228"/>
          <w:sz w:val="24"/>
          <w:szCs w:val="24"/>
          <w:lang w:eastAsia="es-CO"/>
        </w:rPr>
      </w:pPr>
    </w:p>
    <w:p w:rsidR="009D5468" w:rsidRDefault="009D5468" w:rsidP="00667693">
      <w:pPr>
        <w:shd w:val="clear" w:color="auto" w:fill="FFFFFF"/>
        <w:spacing w:after="0" w:line="194" w:lineRule="atLeast"/>
        <w:jc w:val="both"/>
        <w:rPr>
          <w:rFonts w:ascii="New serif" w:eastAsia="Times New Roman" w:hAnsi="New serif" w:cs="Times New Roman"/>
          <w:color w:val="1D2228"/>
          <w:sz w:val="24"/>
          <w:szCs w:val="24"/>
          <w:lang w:eastAsia="es-CO"/>
        </w:rPr>
      </w:pPr>
    </w:p>
    <w:p w:rsidR="009D5468" w:rsidRDefault="009D5468" w:rsidP="00667693">
      <w:pPr>
        <w:shd w:val="clear" w:color="auto" w:fill="FFFFFF"/>
        <w:spacing w:after="0" w:line="194" w:lineRule="atLeast"/>
        <w:jc w:val="both"/>
        <w:rPr>
          <w:rFonts w:ascii="New serif" w:eastAsia="Times New Roman" w:hAnsi="New serif" w:cs="Times New Roman"/>
          <w:color w:val="1D2228"/>
          <w:sz w:val="24"/>
          <w:szCs w:val="24"/>
          <w:lang w:eastAsia="es-CO"/>
        </w:rPr>
      </w:pPr>
    </w:p>
    <w:p w:rsidR="009D5468" w:rsidRDefault="009D5468" w:rsidP="00667693">
      <w:pPr>
        <w:shd w:val="clear" w:color="auto" w:fill="FFFFFF"/>
        <w:spacing w:after="0" w:line="194" w:lineRule="atLeast"/>
        <w:jc w:val="both"/>
        <w:rPr>
          <w:rFonts w:ascii="New serif" w:eastAsia="Times New Roman" w:hAnsi="New serif" w:cs="Times New Roman"/>
          <w:color w:val="1D2228"/>
          <w:sz w:val="24"/>
          <w:szCs w:val="24"/>
          <w:lang w:eastAsia="es-CO"/>
        </w:rPr>
      </w:pPr>
    </w:p>
    <w:p w:rsidR="009D5468" w:rsidRDefault="009D5468" w:rsidP="00667693">
      <w:pPr>
        <w:shd w:val="clear" w:color="auto" w:fill="FFFFFF"/>
        <w:spacing w:after="0" w:line="194" w:lineRule="atLeast"/>
        <w:jc w:val="both"/>
        <w:rPr>
          <w:rFonts w:ascii="New serif" w:eastAsia="Times New Roman" w:hAnsi="New serif" w:cs="Times New Roman"/>
          <w:color w:val="1D2228"/>
          <w:sz w:val="24"/>
          <w:szCs w:val="24"/>
          <w:lang w:eastAsia="es-CO"/>
        </w:rPr>
      </w:pPr>
    </w:p>
    <w:p w:rsidR="009D5468" w:rsidRDefault="009D5468" w:rsidP="00667693">
      <w:pPr>
        <w:shd w:val="clear" w:color="auto" w:fill="FFFFFF"/>
        <w:spacing w:after="0" w:line="194" w:lineRule="atLeast"/>
        <w:jc w:val="both"/>
        <w:rPr>
          <w:rFonts w:ascii="New serif" w:eastAsia="Times New Roman" w:hAnsi="New serif" w:cs="Times New Roman"/>
          <w:color w:val="1D2228"/>
          <w:sz w:val="24"/>
          <w:szCs w:val="24"/>
          <w:lang w:eastAsia="es-CO"/>
        </w:rPr>
      </w:pPr>
    </w:p>
    <w:p w:rsidR="009D5468" w:rsidRDefault="009D5468" w:rsidP="00667693">
      <w:pPr>
        <w:shd w:val="clear" w:color="auto" w:fill="FFFFFF"/>
        <w:spacing w:after="0" w:line="194" w:lineRule="atLeast"/>
        <w:jc w:val="both"/>
        <w:rPr>
          <w:rFonts w:ascii="New serif" w:eastAsia="Times New Roman" w:hAnsi="New serif" w:cs="Times New Roman"/>
          <w:color w:val="1D2228"/>
          <w:sz w:val="24"/>
          <w:szCs w:val="24"/>
          <w:lang w:eastAsia="es-CO"/>
        </w:rPr>
      </w:pPr>
    </w:p>
    <w:p w:rsidR="009D5468" w:rsidRPr="00E92A3E" w:rsidRDefault="00E92A3E" w:rsidP="00E92A3E">
      <w:pPr>
        <w:shd w:val="clear" w:color="auto" w:fill="FFFFFF"/>
        <w:spacing w:after="0" w:line="194" w:lineRule="atLeast"/>
        <w:jc w:val="center"/>
        <w:rPr>
          <w:rFonts w:ascii="Times New Roman" w:eastAsia="Times New Roman" w:hAnsi="Times New Roman" w:cs="Times New Roman"/>
          <w:color w:val="1D2228"/>
          <w:sz w:val="24"/>
          <w:szCs w:val="24"/>
          <w:lang w:val="en-US" w:eastAsia="es-CO"/>
        </w:rPr>
      </w:pPr>
      <w:r w:rsidRPr="00E92A3E">
        <w:rPr>
          <w:rFonts w:ascii="Times New Roman" w:eastAsia="Times New Roman" w:hAnsi="Times New Roman" w:cs="Times New Roman"/>
          <w:color w:val="1D2228"/>
          <w:sz w:val="24"/>
          <w:szCs w:val="24"/>
          <w:lang w:val="en-US" w:eastAsia="es-CO"/>
        </w:rPr>
        <w:lastRenderedPageBreak/>
        <w:t xml:space="preserve">DROPPING OUT </w:t>
      </w:r>
      <w:r w:rsidR="009D5468" w:rsidRPr="00E92A3E">
        <w:rPr>
          <w:rFonts w:ascii="Times New Roman" w:eastAsia="Times New Roman" w:hAnsi="Times New Roman" w:cs="Times New Roman"/>
          <w:color w:val="1D2228"/>
          <w:sz w:val="24"/>
          <w:szCs w:val="24"/>
          <w:lang w:val="en-US" w:eastAsia="es-CO"/>
        </w:rPr>
        <w:t xml:space="preserve">IN HIGHER EDUCATION: </w:t>
      </w:r>
      <w:r w:rsidRPr="00E92A3E">
        <w:rPr>
          <w:rFonts w:ascii="Times New Roman" w:eastAsia="Times New Roman" w:hAnsi="Times New Roman" w:cs="Times New Roman"/>
          <w:color w:val="1D2228"/>
          <w:sz w:val="24"/>
          <w:szCs w:val="24"/>
          <w:lang w:val="en-US" w:eastAsia="es-CO"/>
        </w:rPr>
        <w:t>BACHELOR’S DEGREES</w:t>
      </w:r>
      <w:r w:rsidR="009D5468" w:rsidRPr="00E92A3E">
        <w:rPr>
          <w:rFonts w:ascii="Times New Roman" w:eastAsia="Times New Roman" w:hAnsi="Times New Roman" w:cs="Times New Roman"/>
          <w:color w:val="1D2228"/>
          <w:sz w:val="24"/>
          <w:szCs w:val="24"/>
          <w:lang w:val="en-US" w:eastAsia="es-CO"/>
        </w:rPr>
        <w:t xml:space="preserve"> IN THE UNEMAT CAMPUS </w:t>
      </w:r>
      <w:r>
        <w:rPr>
          <w:rFonts w:ascii="Times New Roman" w:eastAsia="Times New Roman" w:hAnsi="Times New Roman" w:cs="Times New Roman"/>
          <w:color w:val="1D2228"/>
          <w:sz w:val="24"/>
          <w:szCs w:val="24"/>
          <w:lang w:val="en-US" w:eastAsia="es-CO"/>
        </w:rPr>
        <w:t>OF</w:t>
      </w:r>
      <w:r w:rsidR="009D5468" w:rsidRPr="00E92A3E">
        <w:rPr>
          <w:rFonts w:ascii="Times New Roman" w:eastAsia="Times New Roman" w:hAnsi="Times New Roman" w:cs="Times New Roman"/>
          <w:color w:val="1D2228"/>
          <w:sz w:val="24"/>
          <w:szCs w:val="24"/>
          <w:lang w:val="en-US" w:eastAsia="es-CO"/>
        </w:rPr>
        <w:t xml:space="preserve"> CÁCERES / MT</w:t>
      </w:r>
    </w:p>
    <w:p w:rsidR="00667693" w:rsidRPr="009D5468" w:rsidRDefault="00667693" w:rsidP="00667693">
      <w:pPr>
        <w:shd w:val="clear" w:color="auto" w:fill="FFFFFF"/>
        <w:spacing w:after="0" w:line="240" w:lineRule="auto"/>
        <w:rPr>
          <w:rFonts w:ascii="Helvetica" w:eastAsia="Times New Roman" w:hAnsi="Helvetica" w:cs="Times New Roman"/>
          <w:color w:val="1D2228"/>
          <w:sz w:val="12"/>
          <w:szCs w:val="12"/>
          <w:lang w:val="en-US" w:eastAsia="es-CO"/>
        </w:rPr>
      </w:pPr>
    </w:p>
    <w:p w:rsidR="00667693" w:rsidRDefault="00667693">
      <w:pPr>
        <w:rPr>
          <w:lang w:val="en-US"/>
        </w:rPr>
      </w:pPr>
    </w:p>
    <w:p w:rsidR="00E92A3E" w:rsidRPr="008841BE" w:rsidRDefault="00E92A3E" w:rsidP="008841BE">
      <w:pPr>
        <w:shd w:val="clear" w:color="auto" w:fill="FFFFFF"/>
        <w:spacing w:after="0" w:line="194" w:lineRule="atLeast"/>
        <w:jc w:val="both"/>
        <w:rPr>
          <w:rFonts w:ascii="Calibri" w:eastAsia="Times New Roman" w:hAnsi="Calibri" w:cs="Times New Roman"/>
          <w:color w:val="1D2228"/>
          <w:lang w:val="en-US" w:eastAsia="es-CO"/>
        </w:rPr>
      </w:pPr>
      <w:r w:rsidRPr="008841BE">
        <w:rPr>
          <w:rFonts w:ascii="New serif" w:eastAsia="Times New Roman" w:hAnsi="New serif" w:cs="Times New Roman"/>
          <w:b/>
          <w:bCs/>
          <w:color w:val="1D2228"/>
          <w:sz w:val="24"/>
          <w:szCs w:val="24"/>
          <w:lang w:val="en-US" w:eastAsia="es-CO"/>
        </w:rPr>
        <w:t xml:space="preserve">Abstract </w:t>
      </w:r>
    </w:p>
    <w:p w:rsidR="00E92A3E" w:rsidRDefault="008841BE" w:rsidP="00085348">
      <w:pPr>
        <w:jc w:val="both"/>
        <w:rPr>
          <w:lang w:val="en-US"/>
        </w:rPr>
      </w:pPr>
      <w:r w:rsidRPr="008841BE">
        <w:rPr>
          <w:lang w:val="en-US"/>
        </w:rPr>
        <w:t xml:space="preserve">This article </w:t>
      </w:r>
      <w:proofErr w:type="spellStart"/>
      <w:r w:rsidRPr="008841BE">
        <w:rPr>
          <w:lang w:val="en-US"/>
        </w:rPr>
        <w:t>problematizes</w:t>
      </w:r>
      <w:proofErr w:type="spellEnd"/>
      <w:r w:rsidRPr="008841BE">
        <w:rPr>
          <w:lang w:val="en-US"/>
        </w:rPr>
        <w:t xml:space="preserve"> issues related to permanence and non-permanence in higher education, taking into account that dropping out has been presented as one of the biggest problems of the institutions of this level of education today</w:t>
      </w:r>
      <w:r>
        <w:rPr>
          <w:lang w:val="en-US"/>
        </w:rPr>
        <w:t xml:space="preserve">. </w:t>
      </w:r>
      <w:r w:rsidRPr="008841BE">
        <w:rPr>
          <w:lang w:val="en-US"/>
        </w:rPr>
        <w:t xml:space="preserve">The objective is to analyze the dropout in its interaction with academic mobility during the minimum period planned for the completion of the degree courses at the UNEMAT, campus of </w:t>
      </w:r>
      <w:proofErr w:type="spellStart"/>
      <w:r w:rsidRPr="008841BE">
        <w:rPr>
          <w:lang w:val="en-US"/>
        </w:rPr>
        <w:t>Cáceres</w:t>
      </w:r>
      <w:proofErr w:type="spellEnd"/>
      <w:r w:rsidRPr="008841BE">
        <w:rPr>
          <w:lang w:val="en-US"/>
        </w:rPr>
        <w:t>.</w:t>
      </w:r>
      <w:r>
        <w:rPr>
          <w:lang w:val="en-US"/>
        </w:rPr>
        <w:t xml:space="preserve"> </w:t>
      </w:r>
      <w:r w:rsidR="000F68D0" w:rsidRPr="000F68D0">
        <w:rPr>
          <w:lang w:val="en-US"/>
        </w:rPr>
        <w:t xml:space="preserve">For this purpose, the university is characterized as </w:t>
      </w:r>
      <w:r w:rsidR="000F68D0" w:rsidRPr="000F68D0">
        <w:rPr>
          <w:i/>
          <w:lang w:val="en-US"/>
        </w:rPr>
        <w:t>locus</w:t>
      </w:r>
      <w:r w:rsidR="000F68D0" w:rsidRPr="000F68D0">
        <w:rPr>
          <w:lang w:val="en-US"/>
        </w:rPr>
        <w:t xml:space="preserve"> of this research, specifically in relation to the </w:t>
      </w:r>
      <w:r w:rsidR="000F68D0">
        <w:rPr>
          <w:lang w:val="en-US"/>
        </w:rPr>
        <w:t>degree-level</w:t>
      </w:r>
      <w:r w:rsidR="000F68D0" w:rsidRPr="000F68D0">
        <w:rPr>
          <w:lang w:val="en-US"/>
        </w:rPr>
        <w:t xml:space="preserve"> courses, presenting its historical record in the context of expansion of </w:t>
      </w:r>
      <w:r w:rsidR="000F68D0">
        <w:rPr>
          <w:lang w:val="en-US"/>
        </w:rPr>
        <w:t>IES</w:t>
      </w:r>
      <w:r w:rsidR="000F68D0" w:rsidRPr="000F68D0">
        <w:rPr>
          <w:lang w:val="en-US"/>
        </w:rPr>
        <w:t xml:space="preserve"> in the interior of the country;</w:t>
      </w:r>
      <w:r w:rsidR="000F68D0">
        <w:rPr>
          <w:lang w:val="en-US"/>
        </w:rPr>
        <w:t xml:space="preserve"> </w:t>
      </w:r>
      <w:r w:rsidR="000F68D0" w:rsidRPr="000F68D0">
        <w:rPr>
          <w:lang w:val="en-US"/>
        </w:rPr>
        <w:t>the data collected on the courses in question are exposed,</w:t>
      </w:r>
      <w:r w:rsidR="00085348" w:rsidRPr="00085348">
        <w:rPr>
          <w:lang w:val="en-US"/>
        </w:rPr>
        <w:t xml:space="preserve"> discussing simultaneously, based on researchers from the area such as Silva and </w:t>
      </w:r>
      <w:proofErr w:type="spellStart"/>
      <w:r w:rsidR="00085348" w:rsidRPr="00085348">
        <w:rPr>
          <w:lang w:val="en-US"/>
        </w:rPr>
        <w:t>Veloso</w:t>
      </w:r>
      <w:proofErr w:type="spellEnd"/>
      <w:r w:rsidR="00085348" w:rsidRPr="00085348">
        <w:rPr>
          <w:lang w:val="en-US"/>
        </w:rPr>
        <w:t xml:space="preserve"> (2012), </w:t>
      </w:r>
      <w:proofErr w:type="spellStart"/>
      <w:r w:rsidR="00085348" w:rsidRPr="00085348">
        <w:rPr>
          <w:lang w:val="en-US"/>
        </w:rPr>
        <w:t>Veloso</w:t>
      </w:r>
      <w:proofErr w:type="spellEnd"/>
      <w:r w:rsidR="00085348" w:rsidRPr="00085348">
        <w:rPr>
          <w:lang w:val="en-US"/>
        </w:rPr>
        <w:t xml:space="preserve"> and </w:t>
      </w:r>
      <w:proofErr w:type="spellStart"/>
      <w:r w:rsidR="00085348" w:rsidRPr="00085348">
        <w:rPr>
          <w:lang w:val="en-US"/>
        </w:rPr>
        <w:t>Nogueira</w:t>
      </w:r>
      <w:proofErr w:type="spellEnd"/>
      <w:r w:rsidR="00085348" w:rsidRPr="00085348">
        <w:rPr>
          <w:lang w:val="en-US"/>
        </w:rPr>
        <w:t xml:space="preserve"> (2014); Lima, </w:t>
      </w:r>
      <w:proofErr w:type="spellStart"/>
      <w:r w:rsidR="00085348" w:rsidRPr="00085348">
        <w:rPr>
          <w:lang w:val="en-US"/>
        </w:rPr>
        <w:t>Malange</w:t>
      </w:r>
      <w:proofErr w:type="spellEnd"/>
      <w:r w:rsidR="00085348" w:rsidRPr="00085348">
        <w:rPr>
          <w:lang w:val="en-US"/>
        </w:rPr>
        <w:t xml:space="preserve"> and </w:t>
      </w:r>
      <w:proofErr w:type="spellStart"/>
      <w:r w:rsidR="00085348" w:rsidRPr="00085348">
        <w:rPr>
          <w:lang w:val="en-US"/>
        </w:rPr>
        <w:t>Barbosa</w:t>
      </w:r>
      <w:proofErr w:type="spellEnd"/>
      <w:r w:rsidR="00085348" w:rsidRPr="00085348">
        <w:rPr>
          <w:lang w:val="en-US"/>
        </w:rPr>
        <w:t xml:space="preserve"> (2018); </w:t>
      </w:r>
      <w:proofErr w:type="spellStart"/>
      <w:r w:rsidR="00085348" w:rsidRPr="00085348">
        <w:rPr>
          <w:lang w:val="en-US"/>
        </w:rPr>
        <w:t>Maciel</w:t>
      </w:r>
      <w:proofErr w:type="spellEnd"/>
      <w:r w:rsidR="00085348" w:rsidRPr="00085348">
        <w:rPr>
          <w:lang w:val="en-US"/>
        </w:rPr>
        <w:t xml:space="preserve">, Lima and </w:t>
      </w:r>
      <w:proofErr w:type="spellStart"/>
      <w:r w:rsidR="00085348" w:rsidRPr="00085348">
        <w:rPr>
          <w:lang w:val="en-US"/>
        </w:rPr>
        <w:t>Gimenes</w:t>
      </w:r>
      <w:proofErr w:type="spellEnd"/>
      <w:r w:rsidR="00085348" w:rsidRPr="00085348">
        <w:rPr>
          <w:lang w:val="en-US"/>
        </w:rPr>
        <w:t xml:space="preserve"> (2016), the concepts of access and permanence,</w:t>
      </w:r>
      <w:r w:rsidR="00085348">
        <w:rPr>
          <w:lang w:val="en-US"/>
        </w:rPr>
        <w:t xml:space="preserve"> </w:t>
      </w:r>
      <w:r w:rsidR="00085348" w:rsidRPr="00085348">
        <w:rPr>
          <w:lang w:val="en-US"/>
        </w:rPr>
        <w:t>essential for the understanding of the investigated phenomenon.</w:t>
      </w:r>
      <w:r w:rsidR="00085348">
        <w:rPr>
          <w:lang w:val="en-US"/>
        </w:rPr>
        <w:t xml:space="preserve"> </w:t>
      </w:r>
      <w:r w:rsidR="00085348" w:rsidRPr="00085348">
        <w:rPr>
          <w:lang w:val="en-US"/>
        </w:rPr>
        <w:t xml:space="preserve">The results come from the analysis of documents and the study of references that indicate the need to delve into studies on the same subject as well as to implement more expressive permanence policies, which include the accompaniment of the academic flow as a possibility of greater success for </w:t>
      </w:r>
      <w:r w:rsidR="00085348">
        <w:rPr>
          <w:lang w:val="en-US"/>
        </w:rPr>
        <w:t>its</w:t>
      </w:r>
      <w:r w:rsidR="00085348" w:rsidRPr="00085348">
        <w:rPr>
          <w:lang w:val="en-US"/>
        </w:rPr>
        <w:t xml:space="preserve"> goals.</w:t>
      </w:r>
    </w:p>
    <w:p w:rsidR="00085348" w:rsidRDefault="00085348" w:rsidP="00085348">
      <w:pPr>
        <w:jc w:val="both"/>
        <w:rPr>
          <w:lang w:val="en-US"/>
        </w:rPr>
      </w:pPr>
    </w:p>
    <w:p w:rsidR="00085348" w:rsidRPr="009D5468" w:rsidRDefault="00085348" w:rsidP="00085348">
      <w:pPr>
        <w:jc w:val="both"/>
        <w:rPr>
          <w:lang w:val="en-US"/>
        </w:rPr>
      </w:pPr>
      <w:r>
        <w:rPr>
          <w:lang w:val="en-US"/>
        </w:rPr>
        <w:t>Keywords: Dropping out. Permanence. A</w:t>
      </w:r>
      <w:r w:rsidRPr="00085348">
        <w:rPr>
          <w:lang w:val="en-US"/>
        </w:rPr>
        <w:t>cademic flow</w:t>
      </w:r>
    </w:p>
    <w:sectPr w:rsidR="00085348" w:rsidRPr="009D5468" w:rsidSect="009658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serif">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FA4C5C"/>
    <w:rsid w:val="00064A4D"/>
    <w:rsid w:val="00085348"/>
    <w:rsid w:val="000F68D0"/>
    <w:rsid w:val="001F2D37"/>
    <w:rsid w:val="002B5057"/>
    <w:rsid w:val="00507B1F"/>
    <w:rsid w:val="00545548"/>
    <w:rsid w:val="0066656B"/>
    <w:rsid w:val="00667693"/>
    <w:rsid w:val="008841BE"/>
    <w:rsid w:val="0096587A"/>
    <w:rsid w:val="009D5468"/>
    <w:rsid w:val="00AE7AA6"/>
    <w:rsid w:val="00E92A3E"/>
    <w:rsid w:val="00ED0CE1"/>
    <w:rsid w:val="00F379CC"/>
    <w:rsid w:val="00FA4C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5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yiv3538820209msonormal">
    <w:name w:val="yiv3538820209msonormal"/>
    <w:basedOn w:val="Normal"/>
    <w:rsid w:val="00FA4C5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472791533">
      <w:bodyDiv w:val="1"/>
      <w:marLeft w:val="0"/>
      <w:marRight w:val="0"/>
      <w:marTop w:val="0"/>
      <w:marBottom w:val="0"/>
      <w:divBdr>
        <w:top w:val="none" w:sz="0" w:space="0" w:color="auto"/>
        <w:left w:val="none" w:sz="0" w:space="0" w:color="auto"/>
        <w:bottom w:val="none" w:sz="0" w:space="0" w:color="auto"/>
        <w:right w:val="none" w:sz="0" w:space="0" w:color="auto"/>
      </w:divBdr>
    </w:div>
    <w:div w:id="897323664">
      <w:bodyDiv w:val="1"/>
      <w:marLeft w:val="0"/>
      <w:marRight w:val="0"/>
      <w:marTop w:val="0"/>
      <w:marBottom w:val="0"/>
      <w:divBdr>
        <w:top w:val="none" w:sz="0" w:space="0" w:color="auto"/>
        <w:left w:val="none" w:sz="0" w:space="0" w:color="auto"/>
        <w:bottom w:val="none" w:sz="0" w:space="0" w:color="auto"/>
        <w:right w:val="none" w:sz="0" w:space="0" w:color="auto"/>
      </w:divBdr>
      <w:divsChild>
        <w:div w:id="1305350023">
          <w:marLeft w:val="0"/>
          <w:marRight w:val="0"/>
          <w:marTop w:val="0"/>
          <w:marBottom w:val="0"/>
          <w:divBdr>
            <w:top w:val="none" w:sz="0" w:space="0" w:color="auto"/>
            <w:left w:val="none" w:sz="0" w:space="0" w:color="auto"/>
            <w:bottom w:val="none" w:sz="0" w:space="0" w:color="auto"/>
            <w:right w:val="none" w:sz="0" w:space="0" w:color="auto"/>
          </w:divBdr>
          <w:divsChild>
            <w:div w:id="1601062388">
              <w:marLeft w:val="0"/>
              <w:marRight w:val="0"/>
              <w:marTop w:val="0"/>
              <w:marBottom w:val="0"/>
              <w:divBdr>
                <w:top w:val="none" w:sz="0" w:space="0" w:color="auto"/>
                <w:left w:val="none" w:sz="0" w:space="0" w:color="auto"/>
                <w:bottom w:val="none" w:sz="0" w:space="0" w:color="auto"/>
                <w:right w:val="none" w:sz="0" w:space="0" w:color="auto"/>
              </w:divBdr>
              <w:divsChild>
                <w:div w:id="8047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3853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Nubia M</dc:creator>
  <cp:lastModifiedBy>User</cp:lastModifiedBy>
  <cp:revision>2</cp:revision>
  <dcterms:created xsi:type="dcterms:W3CDTF">2020-07-14T16:51:00Z</dcterms:created>
  <dcterms:modified xsi:type="dcterms:W3CDTF">2020-07-14T16:51:00Z</dcterms:modified>
</cp:coreProperties>
</file>